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7322" w:rsidRDefault="00D57322" w:rsidP="00527261">
      <w:pPr>
        <w:pStyle w:val="1"/>
        <w:shd w:val="clear" w:color="auto" w:fill="auto"/>
        <w:tabs>
          <w:tab w:val="left" w:pos="577"/>
        </w:tabs>
        <w:spacing w:line="276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8388" cy="9191625"/>
            <wp:effectExtent l="19050" t="0" r="5212" b="0"/>
            <wp:docPr id="1" name="Рисунок 1" descr="D:\Рабочий стол\локальтные акты скан\Положение о комиссии по урегулиров-ю спорв между участ-ми 1с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локальтные акты скан\Положение о комиссии по урегулиров-ю спорв между участ-ми 1ст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388" cy="919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7322" w:rsidRDefault="00D57322" w:rsidP="00527261">
      <w:pPr>
        <w:pStyle w:val="1"/>
        <w:shd w:val="clear" w:color="auto" w:fill="auto"/>
        <w:tabs>
          <w:tab w:val="left" w:pos="577"/>
        </w:tabs>
        <w:spacing w:line="276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</w:p>
    <w:p w:rsidR="00D57322" w:rsidRDefault="00D57322" w:rsidP="00527261">
      <w:pPr>
        <w:pStyle w:val="1"/>
        <w:shd w:val="clear" w:color="auto" w:fill="auto"/>
        <w:tabs>
          <w:tab w:val="left" w:pos="577"/>
        </w:tabs>
        <w:spacing w:line="276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</w:p>
    <w:p w:rsidR="007118E4" w:rsidRPr="00ED13C3" w:rsidRDefault="00D57322" w:rsidP="00527261">
      <w:pPr>
        <w:pStyle w:val="1"/>
        <w:shd w:val="clear" w:color="auto" w:fill="auto"/>
        <w:tabs>
          <w:tab w:val="left" w:pos="577"/>
        </w:tabs>
        <w:spacing w:line="276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1.5.  Споры между участниками </w:t>
      </w:r>
      <w:r w:rsidR="007118E4">
        <w:rPr>
          <w:rFonts w:ascii="Times New Roman" w:hAnsi="Times New Roman" w:cs="Times New Roman"/>
          <w:sz w:val="28"/>
          <w:szCs w:val="28"/>
        </w:rPr>
        <w:t>образовательных отношений становится предметом разбирательства в Комиссии, если участники спора не урегулировали разногласия при непосредственных переговорах друг с другом.</w:t>
      </w:r>
    </w:p>
    <w:p w:rsidR="004D74B7" w:rsidRPr="00ED13C3" w:rsidRDefault="007118E4" w:rsidP="007118E4">
      <w:pPr>
        <w:pStyle w:val="1"/>
        <w:shd w:val="clear" w:color="auto" w:fill="auto"/>
        <w:tabs>
          <w:tab w:val="left" w:pos="553"/>
        </w:tabs>
        <w:spacing w:line="276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1.6. </w:t>
      </w:r>
      <w:r w:rsidR="004D74B7" w:rsidRPr="00ED13C3">
        <w:rPr>
          <w:rFonts w:ascii="Times New Roman" w:hAnsi="Times New Roman" w:cs="Times New Roman"/>
          <w:sz w:val="28"/>
          <w:szCs w:val="28"/>
        </w:rPr>
        <w:t>Решения Комиссии являются обяза</w:t>
      </w:r>
      <w:r w:rsidR="004D74B7" w:rsidRPr="00ED13C3">
        <w:rPr>
          <w:rFonts w:ascii="Times New Roman" w:hAnsi="Times New Roman" w:cs="Times New Roman"/>
          <w:sz w:val="28"/>
          <w:szCs w:val="28"/>
        </w:rPr>
        <w:softHyphen/>
        <w:t>тельными для всех участников образова</w:t>
      </w:r>
      <w:r w:rsidR="004D74B7" w:rsidRPr="00ED13C3">
        <w:rPr>
          <w:rFonts w:ascii="Times New Roman" w:hAnsi="Times New Roman" w:cs="Times New Roman"/>
          <w:sz w:val="28"/>
          <w:szCs w:val="28"/>
        </w:rPr>
        <w:softHyphen/>
        <w:t>тельных отношений.</w:t>
      </w:r>
    </w:p>
    <w:p w:rsidR="004D74B7" w:rsidRPr="00ED13C3" w:rsidRDefault="007118E4" w:rsidP="007118E4">
      <w:pPr>
        <w:pStyle w:val="1"/>
        <w:shd w:val="clear" w:color="auto" w:fill="auto"/>
        <w:tabs>
          <w:tab w:val="left" w:pos="591"/>
        </w:tabs>
        <w:spacing w:after="180" w:line="276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1.7. </w:t>
      </w:r>
      <w:r w:rsidR="004D74B7" w:rsidRPr="00ED13C3">
        <w:rPr>
          <w:rFonts w:ascii="Times New Roman" w:hAnsi="Times New Roman" w:cs="Times New Roman"/>
          <w:sz w:val="28"/>
          <w:szCs w:val="28"/>
        </w:rPr>
        <w:t>Решения Комиссии могут быть об</w:t>
      </w:r>
      <w:r w:rsidR="004D74B7" w:rsidRPr="00ED13C3">
        <w:rPr>
          <w:rFonts w:ascii="Times New Roman" w:hAnsi="Times New Roman" w:cs="Times New Roman"/>
          <w:sz w:val="28"/>
          <w:szCs w:val="28"/>
        </w:rPr>
        <w:softHyphen/>
        <w:t>жалованы в установленном законодатель</w:t>
      </w:r>
      <w:r w:rsidR="004D74B7" w:rsidRPr="00ED13C3">
        <w:rPr>
          <w:rFonts w:ascii="Times New Roman" w:hAnsi="Times New Roman" w:cs="Times New Roman"/>
          <w:sz w:val="28"/>
          <w:szCs w:val="28"/>
        </w:rPr>
        <w:softHyphen/>
        <w:t>ством РФ порядке.</w:t>
      </w:r>
    </w:p>
    <w:p w:rsidR="007118E4" w:rsidRDefault="007118E4" w:rsidP="00ED13C3">
      <w:pPr>
        <w:pStyle w:val="11"/>
        <w:keepNext/>
        <w:keepLines/>
        <w:shd w:val="clear" w:color="auto" w:fill="auto"/>
        <w:spacing w:before="0" w:line="276" w:lineRule="auto"/>
        <w:ind w:left="20" w:right="20"/>
        <w:rPr>
          <w:rFonts w:ascii="Times New Roman" w:hAnsi="Times New Roman" w:cs="Times New Roman"/>
          <w:b/>
          <w:sz w:val="28"/>
          <w:szCs w:val="28"/>
        </w:rPr>
      </w:pPr>
      <w:bookmarkStart w:id="0" w:name="bookmark1"/>
      <w:r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</w:p>
    <w:p w:rsidR="004D74B7" w:rsidRPr="00ED13C3" w:rsidRDefault="007118E4" w:rsidP="00ED13C3">
      <w:pPr>
        <w:pStyle w:val="11"/>
        <w:keepNext/>
        <w:keepLines/>
        <w:shd w:val="clear" w:color="auto" w:fill="auto"/>
        <w:spacing w:before="0" w:line="276" w:lineRule="auto"/>
        <w:ind w:left="20" w:right="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="004D74B7" w:rsidRPr="00ED13C3">
        <w:rPr>
          <w:rFonts w:ascii="Times New Roman" w:hAnsi="Times New Roman" w:cs="Times New Roman"/>
          <w:b/>
          <w:sz w:val="28"/>
          <w:szCs w:val="28"/>
        </w:rPr>
        <w:t>2. Формирование Комиссии и органи</w:t>
      </w:r>
      <w:r w:rsidR="004D74B7" w:rsidRPr="00ED13C3">
        <w:rPr>
          <w:rFonts w:ascii="Times New Roman" w:hAnsi="Times New Roman" w:cs="Times New Roman"/>
          <w:b/>
          <w:sz w:val="28"/>
          <w:szCs w:val="28"/>
        </w:rPr>
        <w:softHyphen/>
        <w:t>зация ее работы</w:t>
      </w:r>
      <w:bookmarkEnd w:id="0"/>
    </w:p>
    <w:p w:rsidR="004D74B7" w:rsidRPr="00ED13C3" w:rsidRDefault="004D74B7" w:rsidP="00ED13C3">
      <w:pPr>
        <w:pStyle w:val="11"/>
        <w:keepNext/>
        <w:keepLines/>
        <w:shd w:val="clear" w:color="auto" w:fill="auto"/>
        <w:spacing w:before="0" w:line="276" w:lineRule="auto"/>
        <w:ind w:left="20" w:right="20"/>
        <w:rPr>
          <w:rFonts w:ascii="Times New Roman" w:hAnsi="Times New Roman" w:cs="Times New Roman"/>
          <w:sz w:val="28"/>
          <w:szCs w:val="28"/>
        </w:rPr>
      </w:pPr>
    </w:p>
    <w:p w:rsidR="007118E4" w:rsidRDefault="007118E4" w:rsidP="007118E4">
      <w:pPr>
        <w:pStyle w:val="1"/>
        <w:shd w:val="clear" w:color="auto" w:fill="auto"/>
        <w:tabs>
          <w:tab w:val="left" w:pos="572"/>
        </w:tabs>
        <w:spacing w:line="276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Комиссия по урегулированию споров между участниками образовательных отношений создается из числа представителей: родителей</w:t>
      </w:r>
      <w:r w:rsidR="004828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(законных представителей)</w:t>
      </w:r>
      <w:r w:rsidR="00482887">
        <w:rPr>
          <w:rFonts w:ascii="Times New Roman" w:hAnsi="Times New Roman" w:cs="Times New Roman"/>
          <w:sz w:val="28"/>
          <w:szCs w:val="28"/>
        </w:rPr>
        <w:t xml:space="preserve"> несовершеннолетних учащихся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ED13C3">
        <w:rPr>
          <w:rFonts w:ascii="Times New Roman" w:hAnsi="Times New Roman" w:cs="Times New Roman"/>
          <w:sz w:val="28"/>
          <w:szCs w:val="28"/>
        </w:rPr>
        <w:t>педагогических работников</w:t>
      </w:r>
      <w:r>
        <w:rPr>
          <w:rFonts w:ascii="Times New Roman" w:hAnsi="Times New Roman" w:cs="Times New Roman"/>
          <w:sz w:val="28"/>
          <w:szCs w:val="28"/>
        </w:rPr>
        <w:t>, сотрудников Школы, представителей профсоюзного комитета сроком на 1 год.</w:t>
      </w:r>
    </w:p>
    <w:p w:rsidR="007118E4" w:rsidRDefault="007118E4" w:rsidP="007118E4">
      <w:pPr>
        <w:pStyle w:val="1"/>
        <w:shd w:val="clear" w:color="auto" w:fill="auto"/>
        <w:tabs>
          <w:tab w:val="left" w:pos="572"/>
        </w:tabs>
        <w:spacing w:line="276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Общий состав Комиссии не может быть </w:t>
      </w:r>
      <w:r w:rsidR="00482887">
        <w:rPr>
          <w:rFonts w:ascii="Times New Roman" w:hAnsi="Times New Roman" w:cs="Times New Roman"/>
          <w:sz w:val="28"/>
          <w:szCs w:val="28"/>
        </w:rPr>
        <w:t>менее трех человек.</w:t>
      </w:r>
    </w:p>
    <w:p w:rsidR="004D74B7" w:rsidRPr="00ED13C3" w:rsidRDefault="00482887" w:rsidP="00482887">
      <w:pPr>
        <w:pStyle w:val="1"/>
        <w:shd w:val="clear" w:color="auto" w:fill="auto"/>
        <w:tabs>
          <w:tab w:val="left" w:pos="572"/>
        </w:tabs>
        <w:spacing w:line="276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2.3.Делегирование в состав Комиссии представителей  участников образовательных отношений осуществляется: из числа родителей (законных представителей) несовершеннолетних учащихся</w:t>
      </w:r>
      <w:r w:rsidRPr="00ED13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советом родителей; из числа </w:t>
      </w:r>
      <w:r w:rsidRPr="00ED13C3">
        <w:rPr>
          <w:rFonts w:ascii="Times New Roman" w:hAnsi="Times New Roman" w:cs="Times New Roman"/>
          <w:sz w:val="28"/>
          <w:szCs w:val="28"/>
        </w:rPr>
        <w:t>педагогических работников</w:t>
      </w:r>
      <w:r>
        <w:rPr>
          <w:rFonts w:ascii="Times New Roman" w:hAnsi="Times New Roman" w:cs="Times New Roman"/>
          <w:sz w:val="28"/>
          <w:szCs w:val="28"/>
        </w:rPr>
        <w:t xml:space="preserve"> – педагогическим советом; из числа </w:t>
      </w:r>
      <w:r w:rsidR="004D74B7" w:rsidRPr="00ED13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сотрудников Школы – общим собранием (конференцией)</w:t>
      </w:r>
      <w:r w:rsidR="0043527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трудового коллектива</w:t>
      </w:r>
      <w:r w:rsidR="00435270">
        <w:rPr>
          <w:rFonts w:ascii="Times New Roman" w:hAnsi="Times New Roman" w:cs="Times New Roman"/>
          <w:sz w:val="28"/>
          <w:szCs w:val="28"/>
        </w:rPr>
        <w:t>.</w:t>
      </w:r>
      <w:r w:rsidRPr="00ED13C3">
        <w:rPr>
          <w:rFonts w:ascii="Times New Roman" w:hAnsi="Times New Roman" w:cs="Times New Roman"/>
          <w:sz w:val="28"/>
          <w:szCs w:val="28"/>
        </w:rPr>
        <w:t xml:space="preserve"> </w:t>
      </w:r>
      <w:r w:rsidR="00435270">
        <w:rPr>
          <w:rFonts w:ascii="Times New Roman" w:hAnsi="Times New Roman" w:cs="Times New Roman"/>
          <w:sz w:val="28"/>
          <w:szCs w:val="28"/>
        </w:rPr>
        <w:t xml:space="preserve"> </w:t>
      </w:r>
      <w:r w:rsidR="004D74B7" w:rsidRPr="00ED13C3">
        <w:rPr>
          <w:rFonts w:ascii="Times New Roman" w:hAnsi="Times New Roman" w:cs="Times New Roman"/>
          <w:sz w:val="28"/>
          <w:szCs w:val="28"/>
        </w:rPr>
        <w:t>Директор входит в состав Комиссии по должности и является ее председателем. Персональный состав Комиссии утверждается приказом директора. Члены Комиссии и привлекае</w:t>
      </w:r>
      <w:r w:rsidR="004D74B7" w:rsidRPr="00ED13C3">
        <w:rPr>
          <w:rFonts w:ascii="Times New Roman" w:hAnsi="Times New Roman" w:cs="Times New Roman"/>
          <w:sz w:val="28"/>
          <w:szCs w:val="28"/>
        </w:rPr>
        <w:softHyphen/>
        <w:t>мые к ее работе физические лица работа</w:t>
      </w:r>
      <w:r w:rsidR="004D74B7" w:rsidRPr="00ED13C3">
        <w:rPr>
          <w:rFonts w:ascii="Times New Roman" w:hAnsi="Times New Roman" w:cs="Times New Roman"/>
          <w:sz w:val="28"/>
          <w:szCs w:val="28"/>
        </w:rPr>
        <w:softHyphen/>
        <w:t>ют на безвозмездной основе.</w:t>
      </w:r>
    </w:p>
    <w:p w:rsidR="004D74B7" w:rsidRPr="00ED13C3" w:rsidRDefault="00435270" w:rsidP="00435270">
      <w:pPr>
        <w:pStyle w:val="1"/>
        <w:shd w:val="clear" w:color="auto" w:fill="auto"/>
        <w:tabs>
          <w:tab w:val="left" w:pos="524"/>
        </w:tabs>
        <w:spacing w:line="276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</w:t>
      </w:r>
      <w:r w:rsidR="004D74B7" w:rsidRPr="00ED13C3">
        <w:rPr>
          <w:rFonts w:ascii="Times New Roman" w:hAnsi="Times New Roman" w:cs="Times New Roman"/>
          <w:sz w:val="28"/>
          <w:szCs w:val="28"/>
        </w:rPr>
        <w:t>Состав Комиссии формируется таким образом, чтобы была исключена возмож</w:t>
      </w:r>
      <w:r w:rsidR="004D74B7" w:rsidRPr="00ED13C3">
        <w:rPr>
          <w:rFonts w:ascii="Times New Roman" w:hAnsi="Times New Roman" w:cs="Times New Roman"/>
          <w:sz w:val="28"/>
          <w:szCs w:val="28"/>
        </w:rPr>
        <w:softHyphen/>
        <w:t>ность возникновения конфликта интере</w:t>
      </w:r>
      <w:r w:rsidR="004D74B7" w:rsidRPr="00ED13C3">
        <w:rPr>
          <w:rFonts w:ascii="Times New Roman" w:hAnsi="Times New Roman" w:cs="Times New Roman"/>
          <w:sz w:val="28"/>
          <w:szCs w:val="28"/>
        </w:rPr>
        <w:softHyphen/>
        <w:t>сов, могущего повлиять на принимаемые Комиссией решения.</w:t>
      </w:r>
    </w:p>
    <w:p w:rsidR="004D74B7" w:rsidRPr="00ED13C3" w:rsidRDefault="00435270" w:rsidP="00435270">
      <w:pPr>
        <w:pStyle w:val="1"/>
        <w:shd w:val="clear" w:color="auto" w:fill="auto"/>
        <w:tabs>
          <w:tab w:val="left" w:pos="534"/>
        </w:tabs>
        <w:spacing w:line="276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2.5. </w:t>
      </w:r>
      <w:r w:rsidR="004D74B7" w:rsidRPr="00ED13C3">
        <w:rPr>
          <w:rFonts w:ascii="Times New Roman" w:hAnsi="Times New Roman" w:cs="Times New Roman"/>
          <w:sz w:val="28"/>
          <w:szCs w:val="28"/>
        </w:rPr>
        <w:t>Из числа членов Комиссии на ее пер</w:t>
      </w:r>
      <w:r w:rsidR="004D74B7" w:rsidRPr="00ED13C3">
        <w:rPr>
          <w:rFonts w:ascii="Times New Roman" w:hAnsi="Times New Roman" w:cs="Times New Roman"/>
          <w:sz w:val="28"/>
          <w:szCs w:val="28"/>
        </w:rPr>
        <w:softHyphen/>
        <w:t>вом заседании прямым открытым голосо</w:t>
      </w:r>
      <w:r w:rsidR="004D74B7" w:rsidRPr="00ED13C3">
        <w:rPr>
          <w:rFonts w:ascii="Times New Roman" w:hAnsi="Times New Roman" w:cs="Times New Roman"/>
          <w:sz w:val="28"/>
          <w:szCs w:val="28"/>
        </w:rPr>
        <w:softHyphen/>
        <w:t>ванием простым большинством голосов сроком на 1 год выбираются заместитель председателя и секретарь.</w:t>
      </w:r>
    </w:p>
    <w:p w:rsidR="004D74B7" w:rsidRPr="00ED13C3" w:rsidRDefault="00435270" w:rsidP="00435270">
      <w:pPr>
        <w:pStyle w:val="1"/>
        <w:shd w:val="clear" w:color="auto" w:fill="auto"/>
        <w:tabs>
          <w:tab w:val="left" w:pos="570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2.6. </w:t>
      </w:r>
      <w:r w:rsidR="004D74B7" w:rsidRPr="00ED13C3">
        <w:rPr>
          <w:rFonts w:ascii="Times New Roman" w:hAnsi="Times New Roman" w:cs="Times New Roman"/>
          <w:sz w:val="28"/>
          <w:szCs w:val="28"/>
        </w:rPr>
        <w:t>Председатель Комиссии:</w:t>
      </w:r>
    </w:p>
    <w:p w:rsidR="004D74B7" w:rsidRPr="00ED13C3" w:rsidRDefault="00435270" w:rsidP="00ED13C3">
      <w:pPr>
        <w:pStyle w:val="1"/>
        <w:shd w:val="clear" w:color="auto" w:fill="auto"/>
        <w:spacing w:line="276" w:lineRule="auto"/>
        <w:ind w:left="20" w:firstLine="1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D74B7" w:rsidRPr="00ED13C3">
        <w:rPr>
          <w:rFonts w:ascii="Times New Roman" w:hAnsi="Times New Roman" w:cs="Times New Roman"/>
          <w:sz w:val="28"/>
          <w:szCs w:val="28"/>
        </w:rPr>
        <w:t xml:space="preserve"> организует работу Комиссии;</w:t>
      </w:r>
    </w:p>
    <w:p w:rsidR="004D74B7" w:rsidRPr="00ED13C3" w:rsidRDefault="00435270" w:rsidP="00435270">
      <w:pPr>
        <w:pStyle w:val="1"/>
        <w:shd w:val="clear" w:color="auto" w:fill="auto"/>
        <w:tabs>
          <w:tab w:val="left" w:pos="418"/>
        </w:tabs>
        <w:spacing w:line="276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</w:t>
      </w:r>
      <w:r w:rsidR="004D74B7" w:rsidRPr="00ED13C3">
        <w:rPr>
          <w:rFonts w:ascii="Times New Roman" w:hAnsi="Times New Roman" w:cs="Times New Roman"/>
          <w:sz w:val="28"/>
          <w:szCs w:val="28"/>
        </w:rPr>
        <w:t>созывает</w:t>
      </w:r>
      <w:r w:rsidR="004D74B7" w:rsidRPr="00ED13C3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и</w:t>
      </w:r>
      <w:r w:rsidR="004D74B7" w:rsidRPr="00ED13C3">
        <w:rPr>
          <w:rFonts w:ascii="Times New Roman" w:hAnsi="Times New Roman" w:cs="Times New Roman"/>
          <w:sz w:val="28"/>
          <w:szCs w:val="28"/>
        </w:rPr>
        <w:t xml:space="preserve"> проводит</w:t>
      </w:r>
      <w:r w:rsidR="004D74B7" w:rsidRPr="00ED13C3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заседания</w:t>
      </w:r>
      <w:r w:rsidR="004D74B7" w:rsidRPr="00ED13C3">
        <w:rPr>
          <w:rFonts w:ascii="Times New Roman" w:hAnsi="Times New Roman" w:cs="Times New Roman"/>
          <w:sz w:val="28"/>
          <w:szCs w:val="28"/>
        </w:rPr>
        <w:t xml:space="preserve"> Ко</w:t>
      </w:r>
      <w:r w:rsidR="004D74B7" w:rsidRPr="00ED13C3">
        <w:rPr>
          <w:rFonts w:ascii="Times New Roman" w:hAnsi="Times New Roman" w:cs="Times New Roman"/>
          <w:sz w:val="28"/>
          <w:szCs w:val="28"/>
        </w:rPr>
        <w:softHyphen/>
        <w:t>миссии;</w:t>
      </w:r>
    </w:p>
    <w:p w:rsidR="004D74B7" w:rsidRPr="00ED13C3" w:rsidRDefault="00435270" w:rsidP="00435270">
      <w:pPr>
        <w:pStyle w:val="20"/>
        <w:shd w:val="clear" w:color="auto" w:fill="auto"/>
        <w:tabs>
          <w:tab w:val="left" w:pos="442"/>
        </w:tabs>
        <w:spacing w:line="276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</w:t>
      </w:r>
      <w:r w:rsidR="004D74B7" w:rsidRPr="00ED13C3">
        <w:rPr>
          <w:rFonts w:ascii="Times New Roman" w:hAnsi="Times New Roman" w:cs="Times New Roman"/>
          <w:sz w:val="28"/>
          <w:szCs w:val="28"/>
        </w:rPr>
        <w:t xml:space="preserve">дает поручения </w:t>
      </w:r>
      <w:r w:rsidR="004D74B7" w:rsidRPr="00ED13C3">
        <w:rPr>
          <w:rStyle w:val="2-1pt"/>
          <w:rFonts w:ascii="Times New Roman" w:hAnsi="Times New Roman" w:cs="Times New Roman"/>
          <w:sz w:val="28"/>
          <w:szCs w:val="28"/>
        </w:rPr>
        <w:t>членам</w:t>
      </w:r>
      <w:r w:rsidR="004D74B7" w:rsidRPr="00ED13C3">
        <w:rPr>
          <w:rFonts w:ascii="Times New Roman" w:hAnsi="Times New Roman" w:cs="Times New Roman"/>
          <w:sz w:val="28"/>
          <w:szCs w:val="28"/>
        </w:rPr>
        <w:t xml:space="preserve"> Комиссии, привлекаемым специалистам, экспер</w:t>
      </w:r>
      <w:r w:rsidR="004D74B7" w:rsidRPr="00ED13C3">
        <w:rPr>
          <w:rFonts w:ascii="Times New Roman" w:hAnsi="Times New Roman" w:cs="Times New Roman"/>
          <w:sz w:val="28"/>
          <w:szCs w:val="28"/>
        </w:rPr>
        <w:softHyphen/>
      </w:r>
      <w:r w:rsidR="004D74B7" w:rsidRPr="00ED13C3">
        <w:rPr>
          <w:rStyle w:val="21"/>
          <w:rFonts w:ascii="Times New Roman" w:hAnsi="Times New Roman" w:cs="Times New Roman"/>
          <w:b w:val="0"/>
          <w:sz w:val="28"/>
          <w:szCs w:val="28"/>
        </w:rPr>
        <w:t>там;</w:t>
      </w:r>
    </w:p>
    <w:p w:rsidR="004D74B7" w:rsidRPr="00ED13C3" w:rsidRDefault="00435270" w:rsidP="00435270">
      <w:pPr>
        <w:pStyle w:val="20"/>
        <w:shd w:val="clear" w:color="auto" w:fill="auto"/>
        <w:tabs>
          <w:tab w:val="left" w:pos="433"/>
        </w:tabs>
        <w:spacing w:line="276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21"/>
          <w:rFonts w:ascii="Times New Roman" w:hAnsi="Times New Roman" w:cs="Times New Roman"/>
          <w:b w:val="0"/>
          <w:sz w:val="28"/>
          <w:szCs w:val="28"/>
        </w:rPr>
        <w:lastRenderedPageBreak/>
        <w:t xml:space="preserve">   -</w:t>
      </w:r>
      <w:r w:rsidR="004D74B7" w:rsidRPr="00ED13C3">
        <w:rPr>
          <w:rStyle w:val="21"/>
          <w:rFonts w:ascii="Times New Roman" w:hAnsi="Times New Roman" w:cs="Times New Roman"/>
          <w:b w:val="0"/>
          <w:sz w:val="28"/>
          <w:szCs w:val="28"/>
        </w:rPr>
        <w:t>выступает</w:t>
      </w:r>
      <w:r w:rsidR="004D74B7" w:rsidRPr="00ED13C3">
        <w:rPr>
          <w:rFonts w:ascii="Times New Roman" w:hAnsi="Times New Roman" w:cs="Times New Roman"/>
          <w:sz w:val="28"/>
          <w:szCs w:val="28"/>
        </w:rPr>
        <w:t xml:space="preserve"> перед участниками</w:t>
      </w:r>
      <w:r w:rsidR="004D74B7" w:rsidRPr="00ED13C3">
        <w:rPr>
          <w:rStyle w:val="21"/>
          <w:rFonts w:ascii="Times New Roman" w:hAnsi="Times New Roman" w:cs="Times New Roman"/>
          <w:b w:val="0"/>
          <w:sz w:val="28"/>
          <w:szCs w:val="28"/>
        </w:rPr>
        <w:t xml:space="preserve"> обра</w:t>
      </w:r>
      <w:r w:rsidR="004D74B7" w:rsidRPr="00ED13C3">
        <w:rPr>
          <w:rStyle w:val="21"/>
          <w:rFonts w:ascii="Times New Roman" w:hAnsi="Times New Roman" w:cs="Times New Roman"/>
          <w:b w:val="0"/>
          <w:sz w:val="28"/>
          <w:szCs w:val="28"/>
        </w:rPr>
        <w:softHyphen/>
        <w:t>зовательных</w:t>
      </w:r>
      <w:r w:rsidR="004D74B7" w:rsidRPr="00ED13C3">
        <w:rPr>
          <w:rFonts w:ascii="Times New Roman" w:hAnsi="Times New Roman" w:cs="Times New Roman"/>
          <w:sz w:val="28"/>
          <w:szCs w:val="28"/>
        </w:rPr>
        <w:t xml:space="preserve"> отношений</w:t>
      </w:r>
      <w:r w:rsidR="004D74B7" w:rsidRPr="00ED13C3">
        <w:rPr>
          <w:rStyle w:val="21"/>
          <w:rFonts w:ascii="Times New Roman" w:hAnsi="Times New Roman" w:cs="Times New Roman"/>
          <w:b w:val="0"/>
          <w:sz w:val="28"/>
          <w:szCs w:val="28"/>
        </w:rPr>
        <w:t xml:space="preserve"> с сообщения</w:t>
      </w:r>
      <w:r w:rsidR="004D74B7" w:rsidRPr="00ED13C3">
        <w:rPr>
          <w:rStyle w:val="21"/>
          <w:rFonts w:ascii="Times New Roman" w:hAnsi="Times New Roman" w:cs="Times New Roman"/>
          <w:b w:val="0"/>
          <w:sz w:val="28"/>
          <w:szCs w:val="28"/>
        </w:rPr>
        <w:softHyphen/>
        <w:t>ми о</w:t>
      </w:r>
      <w:r w:rsidR="004D74B7" w:rsidRPr="00ED13C3">
        <w:rPr>
          <w:rFonts w:ascii="Times New Roman" w:hAnsi="Times New Roman" w:cs="Times New Roman"/>
          <w:sz w:val="28"/>
          <w:szCs w:val="28"/>
        </w:rPr>
        <w:t xml:space="preserve"> деятельности Комиссии.</w:t>
      </w:r>
    </w:p>
    <w:p w:rsidR="004D74B7" w:rsidRPr="00ED13C3" w:rsidRDefault="00435270" w:rsidP="00435270">
      <w:pPr>
        <w:pStyle w:val="1"/>
        <w:shd w:val="clear" w:color="auto" w:fill="auto"/>
        <w:tabs>
          <w:tab w:val="left" w:pos="577"/>
        </w:tabs>
        <w:spacing w:line="276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2.7. </w:t>
      </w:r>
      <w:r w:rsidR="004D74B7" w:rsidRPr="00ED13C3">
        <w:rPr>
          <w:rFonts w:ascii="Times New Roman" w:hAnsi="Times New Roman" w:cs="Times New Roman"/>
          <w:sz w:val="28"/>
          <w:szCs w:val="28"/>
        </w:rPr>
        <w:t>В отсутствие председателя Комис</w:t>
      </w:r>
      <w:r w:rsidR="004D74B7" w:rsidRPr="00ED13C3">
        <w:rPr>
          <w:rFonts w:ascii="Times New Roman" w:hAnsi="Times New Roman" w:cs="Times New Roman"/>
          <w:sz w:val="28"/>
          <w:szCs w:val="28"/>
        </w:rPr>
        <w:softHyphen/>
        <w:t>сии его полномочия осуществляет заме</w:t>
      </w:r>
      <w:r w:rsidR="004D74B7" w:rsidRPr="00ED13C3">
        <w:rPr>
          <w:rFonts w:ascii="Times New Roman" w:hAnsi="Times New Roman" w:cs="Times New Roman"/>
          <w:sz w:val="28"/>
          <w:szCs w:val="28"/>
        </w:rPr>
        <w:softHyphen/>
        <w:t>ститель председателя Комиссии.</w:t>
      </w:r>
    </w:p>
    <w:p w:rsidR="004D74B7" w:rsidRPr="00ED13C3" w:rsidRDefault="00435270" w:rsidP="00435270">
      <w:pPr>
        <w:pStyle w:val="1"/>
        <w:shd w:val="clear" w:color="auto" w:fill="auto"/>
        <w:tabs>
          <w:tab w:val="left" w:pos="543"/>
        </w:tabs>
        <w:spacing w:line="276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2.8. </w:t>
      </w:r>
      <w:r w:rsidR="004D74B7" w:rsidRPr="00ED13C3">
        <w:rPr>
          <w:rFonts w:ascii="Times New Roman" w:hAnsi="Times New Roman" w:cs="Times New Roman"/>
          <w:sz w:val="28"/>
          <w:szCs w:val="28"/>
        </w:rPr>
        <w:t>Секретарь Комиссии отвечает за ве</w:t>
      </w:r>
      <w:r w:rsidR="004D74B7" w:rsidRPr="00ED13C3">
        <w:rPr>
          <w:rFonts w:ascii="Times New Roman" w:hAnsi="Times New Roman" w:cs="Times New Roman"/>
          <w:sz w:val="28"/>
          <w:szCs w:val="28"/>
        </w:rPr>
        <w:softHyphen/>
        <w:t>дение делопроизводства, регистрацию об</w:t>
      </w:r>
      <w:r w:rsidR="004D74B7" w:rsidRPr="00ED13C3">
        <w:rPr>
          <w:rFonts w:ascii="Times New Roman" w:hAnsi="Times New Roman" w:cs="Times New Roman"/>
          <w:sz w:val="28"/>
          <w:szCs w:val="28"/>
        </w:rPr>
        <w:softHyphen/>
        <w:t>ращений, хранение документов Комиссии, подготовку ее заседаний.</w:t>
      </w:r>
    </w:p>
    <w:p w:rsidR="004D74B7" w:rsidRPr="00ED13C3" w:rsidRDefault="00435270" w:rsidP="00435270">
      <w:pPr>
        <w:pStyle w:val="1"/>
        <w:shd w:val="clear" w:color="auto" w:fill="auto"/>
        <w:tabs>
          <w:tab w:val="left" w:pos="596"/>
        </w:tabs>
        <w:spacing w:line="276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2.9. </w:t>
      </w:r>
      <w:r w:rsidR="004D74B7" w:rsidRPr="00ED13C3">
        <w:rPr>
          <w:rFonts w:ascii="Times New Roman" w:hAnsi="Times New Roman" w:cs="Times New Roman"/>
          <w:sz w:val="28"/>
          <w:szCs w:val="28"/>
        </w:rPr>
        <w:t>При возникновении прямой или косвенной личной заинтересованности любого члена Комиссии, которая может привести к конфликту интересов при рас</w:t>
      </w:r>
      <w:r w:rsidR="004D74B7" w:rsidRPr="00ED13C3">
        <w:rPr>
          <w:rFonts w:ascii="Times New Roman" w:hAnsi="Times New Roman" w:cs="Times New Roman"/>
          <w:sz w:val="28"/>
          <w:szCs w:val="28"/>
        </w:rPr>
        <w:softHyphen/>
        <w:t>смотрении вопроса, включенного в повест</w:t>
      </w:r>
      <w:r w:rsidR="004D74B7" w:rsidRPr="00ED13C3">
        <w:rPr>
          <w:rFonts w:ascii="Times New Roman" w:hAnsi="Times New Roman" w:cs="Times New Roman"/>
          <w:sz w:val="28"/>
          <w:szCs w:val="28"/>
        </w:rPr>
        <w:softHyphen/>
        <w:t>ку дня, член Комиссии обязан до начала заседания заявить об этом. В таком слу</w:t>
      </w:r>
      <w:r w:rsidR="004D74B7" w:rsidRPr="00ED13C3">
        <w:rPr>
          <w:rFonts w:ascii="Times New Roman" w:hAnsi="Times New Roman" w:cs="Times New Roman"/>
          <w:sz w:val="28"/>
          <w:szCs w:val="28"/>
        </w:rPr>
        <w:softHyphen/>
        <w:t>чае он не принимает участия в рассмотре</w:t>
      </w:r>
      <w:r w:rsidR="004D74B7" w:rsidRPr="00ED13C3">
        <w:rPr>
          <w:rFonts w:ascii="Times New Roman" w:hAnsi="Times New Roman" w:cs="Times New Roman"/>
          <w:sz w:val="28"/>
          <w:szCs w:val="28"/>
        </w:rPr>
        <w:softHyphen/>
        <w:t>нии указанного вопроса.</w:t>
      </w:r>
    </w:p>
    <w:p w:rsidR="004D74B7" w:rsidRPr="00ED13C3" w:rsidRDefault="00435270" w:rsidP="00435270">
      <w:pPr>
        <w:pStyle w:val="1"/>
        <w:shd w:val="clear" w:color="auto" w:fill="auto"/>
        <w:tabs>
          <w:tab w:val="left" w:pos="606"/>
        </w:tabs>
        <w:spacing w:line="276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2.10. </w:t>
      </w:r>
      <w:r w:rsidR="004D74B7" w:rsidRPr="00ED13C3">
        <w:rPr>
          <w:rFonts w:ascii="Times New Roman" w:hAnsi="Times New Roman" w:cs="Times New Roman"/>
          <w:sz w:val="28"/>
          <w:szCs w:val="28"/>
        </w:rPr>
        <w:t>При необходимости председатель имеет право привлекать к работе Комиссии в качестве экспертов любых совершенно</w:t>
      </w:r>
      <w:r w:rsidR="004D74B7" w:rsidRPr="00ED13C3">
        <w:rPr>
          <w:rFonts w:ascii="Times New Roman" w:hAnsi="Times New Roman" w:cs="Times New Roman"/>
          <w:sz w:val="28"/>
          <w:szCs w:val="28"/>
        </w:rPr>
        <w:softHyphen/>
        <w:t>летних физических лиц с правом совеща</w:t>
      </w:r>
      <w:r w:rsidR="004D74B7" w:rsidRPr="00ED13C3">
        <w:rPr>
          <w:rFonts w:ascii="Times New Roman" w:hAnsi="Times New Roman" w:cs="Times New Roman"/>
          <w:sz w:val="28"/>
          <w:szCs w:val="28"/>
        </w:rPr>
        <w:softHyphen/>
        <w:t>тельного голоса. Привлекаемые к работе лица должны быть ознакомлены под рас</w:t>
      </w:r>
      <w:r w:rsidR="004D74B7" w:rsidRPr="00ED13C3">
        <w:rPr>
          <w:rFonts w:ascii="Times New Roman" w:hAnsi="Times New Roman" w:cs="Times New Roman"/>
          <w:sz w:val="28"/>
          <w:szCs w:val="28"/>
        </w:rPr>
        <w:softHyphen/>
        <w:t>писку с настоящим Положением до нача</w:t>
      </w:r>
      <w:r w:rsidR="004D74B7" w:rsidRPr="00ED13C3">
        <w:rPr>
          <w:rFonts w:ascii="Times New Roman" w:hAnsi="Times New Roman" w:cs="Times New Roman"/>
          <w:sz w:val="28"/>
          <w:szCs w:val="28"/>
        </w:rPr>
        <w:softHyphen/>
        <w:t>ла их работы в составе Комиссии.</w:t>
      </w:r>
    </w:p>
    <w:p w:rsidR="004D74B7" w:rsidRPr="00ED13C3" w:rsidRDefault="00435270" w:rsidP="00435270">
      <w:pPr>
        <w:pStyle w:val="1"/>
        <w:shd w:val="clear" w:color="auto" w:fill="auto"/>
        <w:tabs>
          <w:tab w:val="left" w:pos="548"/>
        </w:tabs>
        <w:spacing w:line="276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2.11.</w:t>
      </w:r>
      <w:r w:rsidR="004D74B7" w:rsidRPr="00ED13C3">
        <w:rPr>
          <w:rFonts w:ascii="Times New Roman" w:hAnsi="Times New Roman" w:cs="Times New Roman"/>
          <w:sz w:val="28"/>
          <w:szCs w:val="28"/>
        </w:rPr>
        <w:t>Членам Комиссии и лицам, участво</w:t>
      </w:r>
      <w:r w:rsidR="004D74B7" w:rsidRPr="00ED13C3">
        <w:rPr>
          <w:rFonts w:ascii="Times New Roman" w:hAnsi="Times New Roman" w:cs="Times New Roman"/>
          <w:sz w:val="28"/>
          <w:szCs w:val="28"/>
        </w:rPr>
        <w:softHyphen/>
        <w:t>вавшим в ее заседаниях, запрещается разглашать конфиденциальные сведения, ставшие им известными в ходе работы Ко</w:t>
      </w:r>
      <w:r w:rsidR="004D74B7" w:rsidRPr="00ED13C3">
        <w:rPr>
          <w:rFonts w:ascii="Times New Roman" w:hAnsi="Times New Roman" w:cs="Times New Roman"/>
          <w:sz w:val="28"/>
          <w:szCs w:val="28"/>
        </w:rPr>
        <w:softHyphen/>
        <w:t>миссии. Информация, полученная в про</w:t>
      </w:r>
      <w:r w:rsidR="004D74B7" w:rsidRPr="00ED13C3">
        <w:rPr>
          <w:rFonts w:ascii="Times New Roman" w:hAnsi="Times New Roman" w:cs="Times New Roman"/>
          <w:sz w:val="28"/>
          <w:szCs w:val="28"/>
        </w:rPr>
        <w:softHyphen/>
        <w:t>цессе деятельности Комиссии, может быть использована только в порядке, предусмо</w:t>
      </w:r>
      <w:r w:rsidR="004D74B7" w:rsidRPr="00ED13C3">
        <w:rPr>
          <w:rFonts w:ascii="Times New Roman" w:hAnsi="Times New Roman" w:cs="Times New Roman"/>
          <w:sz w:val="28"/>
          <w:szCs w:val="28"/>
        </w:rPr>
        <w:softHyphen/>
        <w:t>тренном федеральным законодательством об информации, информатизации и защи</w:t>
      </w:r>
      <w:r w:rsidR="004D74B7" w:rsidRPr="00ED13C3">
        <w:rPr>
          <w:rFonts w:ascii="Times New Roman" w:hAnsi="Times New Roman" w:cs="Times New Roman"/>
          <w:sz w:val="28"/>
          <w:szCs w:val="28"/>
        </w:rPr>
        <w:softHyphen/>
        <w:t>те информации.</w:t>
      </w:r>
    </w:p>
    <w:p w:rsidR="004D74B7" w:rsidRPr="00ED13C3" w:rsidRDefault="004D74B7" w:rsidP="00435270">
      <w:pPr>
        <w:pStyle w:val="1"/>
        <w:shd w:val="clear" w:color="auto" w:fill="auto"/>
        <w:tabs>
          <w:tab w:val="left" w:pos="711"/>
        </w:tabs>
        <w:spacing w:line="276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  <w:r w:rsidRPr="00ED13C3">
        <w:rPr>
          <w:rFonts w:ascii="Times New Roman" w:hAnsi="Times New Roman" w:cs="Times New Roman"/>
          <w:sz w:val="28"/>
          <w:szCs w:val="28"/>
        </w:rPr>
        <w:t>2.1</w:t>
      </w:r>
      <w:r w:rsidR="00435270">
        <w:rPr>
          <w:rFonts w:ascii="Times New Roman" w:hAnsi="Times New Roman" w:cs="Times New Roman"/>
          <w:sz w:val="28"/>
          <w:szCs w:val="28"/>
        </w:rPr>
        <w:t>2</w:t>
      </w:r>
      <w:r w:rsidRPr="00ED13C3">
        <w:rPr>
          <w:rFonts w:ascii="Times New Roman" w:hAnsi="Times New Roman" w:cs="Times New Roman"/>
          <w:sz w:val="28"/>
          <w:szCs w:val="28"/>
        </w:rPr>
        <w:t>.Заседания Комиссии проводят</w:t>
      </w:r>
      <w:r w:rsidRPr="00ED13C3">
        <w:rPr>
          <w:rFonts w:ascii="Times New Roman" w:hAnsi="Times New Roman" w:cs="Times New Roman"/>
          <w:sz w:val="28"/>
          <w:szCs w:val="28"/>
        </w:rPr>
        <w:softHyphen/>
        <w:t>ся по мере необходимости. Кворумом для проведения заседания является присутствие на нем 2/3 членов Комис</w:t>
      </w:r>
      <w:r w:rsidRPr="00ED13C3">
        <w:rPr>
          <w:rFonts w:ascii="Times New Roman" w:hAnsi="Times New Roman" w:cs="Times New Roman"/>
          <w:sz w:val="28"/>
          <w:szCs w:val="28"/>
        </w:rPr>
        <w:softHyphen/>
        <w:t>сии. Решения Комиссии принимаются открытым голосованием простым боль</w:t>
      </w:r>
      <w:r w:rsidRPr="00ED13C3">
        <w:rPr>
          <w:rFonts w:ascii="Times New Roman" w:hAnsi="Times New Roman" w:cs="Times New Roman"/>
          <w:sz w:val="28"/>
          <w:szCs w:val="28"/>
        </w:rPr>
        <w:softHyphen/>
        <w:t>шинством голосов. В случае равенства голосов решающим является голос ее Председателя.</w:t>
      </w:r>
    </w:p>
    <w:p w:rsidR="004D74B7" w:rsidRPr="00ED13C3" w:rsidRDefault="004D74B7" w:rsidP="00ED13C3">
      <w:pPr>
        <w:pStyle w:val="1"/>
        <w:shd w:val="clear" w:color="auto" w:fill="auto"/>
        <w:tabs>
          <w:tab w:val="left" w:pos="711"/>
        </w:tabs>
        <w:spacing w:line="276" w:lineRule="auto"/>
        <w:ind w:left="260" w:right="20"/>
        <w:jc w:val="both"/>
        <w:rPr>
          <w:rFonts w:ascii="Times New Roman" w:hAnsi="Times New Roman" w:cs="Times New Roman"/>
          <w:sz w:val="28"/>
          <w:szCs w:val="28"/>
        </w:rPr>
      </w:pPr>
    </w:p>
    <w:p w:rsidR="004D74B7" w:rsidRPr="00ED13C3" w:rsidRDefault="00435270" w:rsidP="00ED13C3">
      <w:pPr>
        <w:pStyle w:val="11"/>
        <w:keepNext/>
        <w:keepLines/>
        <w:shd w:val="clear" w:color="auto" w:fill="auto"/>
        <w:spacing w:before="0" w:line="276" w:lineRule="auto"/>
        <w:ind w:right="64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</w:t>
      </w:r>
      <w:r w:rsidR="004D74B7" w:rsidRPr="00ED13C3">
        <w:rPr>
          <w:rFonts w:ascii="Times New Roman" w:hAnsi="Times New Roman" w:cs="Times New Roman"/>
          <w:b/>
          <w:sz w:val="28"/>
          <w:szCs w:val="28"/>
        </w:rPr>
        <w:t>3. Порядок работы Комиссии</w:t>
      </w:r>
    </w:p>
    <w:p w:rsidR="004D74B7" w:rsidRPr="00ED13C3" w:rsidRDefault="00435270" w:rsidP="00435270">
      <w:pPr>
        <w:pStyle w:val="1"/>
        <w:shd w:val="clear" w:color="auto" w:fill="auto"/>
        <w:tabs>
          <w:tab w:val="left" w:pos="632"/>
        </w:tabs>
        <w:spacing w:line="276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</w:t>
      </w:r>
      <w:r w:rsidR="004D74B7" w:rsidRPr="00ED13C3">
        <w:rPr>
          <w:rFonts w:ascii="Times New Roman" w:hAnsi="Times New Roman" w:cs="Times New Roman"/>
          <w:sz w:val="28"/>
          <w:szCs w:val="28"/>
        </w:rPr>
        <w:t>Основанием для проведения засе</w:t>
      </w:r>
      <w:r w:rsidR="004D74B7" w:rsidRPr="00ED13C3">
        <w:rPr>
          <w:rFonts w:ascii="Times New Roman" w:hAnsi="Times New Roman" w:cs="Times New Roman"/>
          <w:sz w:val="28"/>
          <w:szCs w:val="28"/>
        </w:rPr>
        <w:softHyphen/>
        <w:t>дания является письменное заявление в Комиссию участника образовательных от</w:t>
      </w:r>
      <w:r w:rsidR="004D74B7" w:rsidRPr="00ED13C3">
        <w:rPr>
          <w:rFonts w:ascii="Times New Roman" w:hAnsi="Times New Roman" w:cs="Times New Roman"/>
          <w:sz w:val="28"/>
          <w:szCs w:val="28"/>
        </w:rPr>
        <w:softHyphen/>
        <w:t>ношений, который полагает, что его права нарушены (заявитель).</w:t>
      </w:r>
    </w:p>
    <w:p w:rsidR="004D74B7" w:rsidRPr="00ED13C3" w:rsidRDefault="004D74B7" w:rsidP="00435270">
      <w:pPr>
        <w:pStyle w:val="1"/>
        <w:shd w:val="clear" w:color="auto" w:fill="auto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13C3">
        <w:rPr>
          <w:rFonts w:ascii="Times New Roman" w:hAnsi="Times New Roman" w:cs="Times New Roman"/>
          <w:sz w:val="28"/>
          <w:szCs w:val="28"/>
        </w:rPr>
        <w:t>В заявлении должны быть указаны:</w:t>
      </w:r>
    </w:p>
    <w:p w:rsidR="004D74B7" w:rsidRPr="00ED13C3" w:rsidRDefault="00435270" w:rsidP="00435270">
      <w:pPr>
        <w:pStyle w:val="1"/>
        <w:shd w:val="clear" w:color="auto" w:fill="auto"/>
        <w:tabs>
          <w:tab w:val="left" w:pos="444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D74B7" w:rsidRPr="00ED13C3">
        <w:rPr>
          <w:rFonts w:ascii="Times New Roman" w:hAnsi="Times New Roman" w:cs="Times New Roman"/>
          <w:sz w:val="28"/>
          <w:szCs w:val="28"/>
        </w:rPr>
        <w:t>дата заявления;</w:t>
      </w:r>
    </w:p>
    <w:p w:rsidR="004D74B7" w:rsidRPr="00ED13C3" w:rsidRDefault="00435270" w:rsidP="00435270">
      <w:pPr>
        <w:pStyle w:val="1"/>
        <w:shd w:val="clear" w:color="auto" w:fill="auto"/>
        <w:tabs>
          <w:tab w:val="left" w:pos="449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D74B7" w:rsidRPr="00ED13C3">
        <w:rPr>
          <w:rFonts w:ascii="Times New Roman" w:hAnsi="Times New Roman" w:cs="Times New Roman"/>
          <w:sz w:val="28"/>
          <w:szCs w:val="28"/>
        </w:rPr>
        <w:t>Ф.И.О. заявителя;</w:t>
      </w:r>
    </w:p>
    <w:p w:rsidR="004D74B7" w:rsidRPr="00ED13C3" w:rsidRDefault="00435270" w:rsidP="00435270">
      <w:pPr>
        <w:pStyle w:val="1"/>
        <w:shd w:val="clear" w:color="auto" w:fill="auto"/>
        <w:tabs>
          <w:tab w:val="left" w:pos="444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D74B7" w:rsidRPr="00ED13C3">
        <w:rPr>
          <w:rFonts w:ascii="Times New Roman" w:hAnsi="Times New Roman" w:cs="Times New Roman"/>
          <w:sz w:val="28"/>
          <w:szCs w:val="28"/>
        </w:rPr>
        <w:t>требования заявителя;</w:t>
      </w:r>
    </w:p>
    <w:p w:rsidR="004D74B7" w:rsidRPr="00ED13C3" w:rsidRDefault="00435270" w:rsidP="00435270">
      <w:pPr>
        <w:pStyle w:val="1"/>
        <w:shd w:val="clear" w:color="auto" w:fill="auto"/>
        <w:tabs>
          <w:tab w:val="left" w:pos="434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D74B7" w:rsidRPr="00ED13C3">
        <w:rPr>
          <w:rFonts w:ascii="Times New Roman" w:hAnsi="Times New Roman" w:cs="Times New Roman"/>
          <w:sz w:val="28"/>
          <w:szCs w:val="28"/>
        </w:rPr>
        <w:t>обстоятельства, на которых заявитель основывает свои требования;</w:t>
      </w:r>
    </w:p>
    <w:p w:rsidR="004D74B7" w:rsidRPr="00ED13C3" w:rsidRDefault="00435270" w:rsidP="00435270">
      <w:pPr>
        <w:pStyle w:val="1"/>
        <w:shd w:val="clear" w:color="auto" w:fill="auto"/>
        <w:tabs>
          <w:tab w:val="left" w:pos="425"/>
        </w:tabs>
        <w:spacing w:line="276" w:lineRule="auto"/>
        <w:ind w:right="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D74B7" w:rsidRPr="00ED13C3">
        <w:rPr>
          <w:rFonts w:ascii="Times New Roman" w:hAnsi="Times New Roman" w:cs="Times New Roman"/>
          <w:sz w:val="28"/>
          <w:szCs w:val="28"/>
        </w:rPr>
        <w:t>доказательства, подтверждающие ос</w:t>
      </w:r>
      <w:r w:rsidR="004D74B7" w:rsidRPr="00ED13C3">
        <w:rPr>
          <w:rFonts w:ascii="Times New Roman" w:hAnsi="Times New Roman" w:cs="Times New Roman"/>
          <w:sz w:val="28"/>
          <w:szCs w:val="28"/>
        </w:rPr>
        <w:softHyphen/>
        <w:t>нования требований заявителя;</w:t>
      </w:r>
    </w:p>
    <w:p w:rsidR="004D74B7" w:rsidRPr="00ED13C3" w:rsidRDefault="00435270" w:rsidP="00435270">
      <w:pPr>
        <w:pStyle w:val="1"/>
        <w:shd w:val="clear" w:color="auto" w:fill="auto"/>
        <w:tabs>
          <w:tab w:val="left" w:pos="468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D74B7" w:rsidRPr="00ED13C3">
        <w:rPr>
          <w:rFonts w:ascii="Times New Roman" w:hAnsi="Times New Roman" w:cs="Times New Roman"/>
          <w:sz w:val="28"/>
          <w:szCs w:val="28"/>
        </w:rPr>
        <w:t>перечень прилагаемых к заявлению документов и иных материалов;</w:t>
      </w:r>
    </w:p>
    <w:p w:rsidR="004D74B7" w:rsidRPr="00ED13C3" w:rsidRDefault="00435270" w:rsidP="00435270">
      <w:pPr>
        <w:pStyle w:val="1"/>
        <w:shd w:val="clear" w:color="auto" w:fill="auto"/>
        <w:tabs>
          <w:tab w:val="left" w:pos="454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4D74B7" w:rsidRPr="00ED13C3">
        <w:rPr>
          <w:rFonts w:ascii="Times New Roman" w:hAnsi="Times New Roman" w:cs="Times New Roman"/>
          <w:sz w:val="28"/>
          <w:szCs w:val="28"/>
        </w:rPr>
        <w:t>подпись заявителя.</w:t>
      </w:r>
    </w:p>
    <w:p w:rsidR="004D74B7" w:rsidRPr="00ED13C3" w:rsidRDefault="004D74B7" w:rsidP="00234B52">
      <w:pPr>
        <w:pStyle w:val="1"/>
        <w:shd w:val="clear" w:color="auto" w:fill="auto"/>
        <w:spacing w:line="276" w:lineRule="auto"/>
        <w:ind w:left="80" w:right="20"/>
        <w:jc w:val="both"/>
        <w:rPr>
          <w:rFonts w:ascii="Times New Roman" w:hAnsi="Times New Roman" w:cs="Times New Roman"/>
          <w:sz w:val="28"/>
          <w:szCs w:val="28"/>
        </w:rPr>
      </w:pPr>
      <w:r w:rsidRPr="00ED13C3">
        <w:rPr>
          <w:rFonts w:ascii="Times New Roman" w:hAnsi="Times New Roman" w:cs="Times New Roman"/>
          <w:sz w:val="28"/>
          <w:szCs w:val="28"/>
        </w:rPr>
        <w:t>В случае если заявителем является за</w:t>
      </w:r>
      <w:r w:rsidRPr="00ED13C3">
        <w:rPr>
          <w:rFonts w:ascii="Times New Roman" w:hAnsi="Times New Roman" w:cs="Times New Roman"/>
          <w:sz w:val="28"/>
          <w:szCs w:val="28"/>
        </w:rPr>
        <w:softHyphen/>
        <w:t>конный представитель учащегося, в заяв</w:t>
      </w:r>
      <w:r w:rsidRPr="00ED13C3">
        <w:rPr>
          <w:rFonts w:ascii="Times New Roman" w:hAnsi="Times New Roman" w:cs="Times New Roman"/>
          <w:sz w:val="28"/>
          <w:szCs w:val="28"/>
        </w:rPr>
        <w:softHyphen/>
        <w:t>лении также должны быть указаны Ф.И. учащегося.</w:t>
      </w:r>
    </w:p>
    <w:p w:rsidR="00435270" w:rsidRDefault="00435270" w:rsidP="00435270">
      <w:pPr>
        <w:pStyle w:val="1"/>
        <w:shd w:val="clear" w:color="auto" w:fill="auto"/>
        <w:tabs>
          <w:tab w:val="left" w:pos="622"/>
        </w:tabs>
        <w:spacing w:line="276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 </w:t>
      </w:r>
      <w:r w:rsidR="004D74B7" w:rsidRPr="00ED13C3">
        <w:rPr>
          <w:rFonts w:ascii="Times New Roman" w:hAnsi="Times New Roman" w:cs="Times New Roman"/>
          <w:sz w:val="28"/>
          <w:szCs w:val="28"/>
        </w:rPr>
        <w:t>Поданное заявление регистрирует</w:t>
      </w:r>
      <w:r w:rsidR="004D74B7" w:rsidRPr="00ED13C3">
        <w:rPr>
          <w:rFonts w:ascii="Times New Roman" w:hAnsi="Times New Roman" w:cs="Times New Roman"/>
          <w:sz w:val="28"/>
          <w:szCs w:val="28"/>
        </w:rPr>
        <w:softHyphen/>
        <w:t>ся секретарем в Журнале регистрации за</w:t>
      </w:r>
      <w:r w:rsidR="004D74B7" w:rsidRPr="00ED13C3">
        <w:rPr>
          <w:rFonts w:ascii="Times New Roman" w:hAnsi="Times New Roman" w:cs="Times New Roman"/>
          <w:sz w:val="28"/>
          <w:szCs w:val="28"/>
        </w:rPr>
        <w:softHyphen/>
        <w:t>явлений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D74B7" w:rsidRPr="00ED13C3" w:rsidRDefault="00435270" w:rsidP="00435270">
      <w:pPr>
        <w:pStyle w:val="1"/>
        <w:shd w:val="clear" w:color="auto" w:fill="auto"/>
        <w:tabs>
          <w:tab w:val="left" w:pos="622"/>
        </w:tabs>
        <w:spacing w:line="276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 К</w:t>
      </w:r>
      <w:r w:rsidR="004D74B7" w:rsidRPr="00ED13C3">
        <w:rPr>
          <w:rFonts w:ascii="Times New Roman" w:hAnsi="Times New Roman" w:cs="Times New Roman"/>
          <w:sz w:val="28"/>
          <w:szCs w:val="28"/>
        </w:rPr>
        <w:t>омиссия не рассматривает сооб</w:t>
      </w:r>
      <w:r w:rsidR="004D74B7" w:rsidRPr="00ED13C3">
        <w:rPr>
          <w:rFonts w:ascii="Times New Roman" w:hAnsi="Times New Roman" w:cs="Times New Roman"/>
          <w:sz w:val="28"/>
          <w:szCs w:val="28"/>
        </w:rPr>
        <w:softHyphen/>
        <w:t>щения о преступлениях и об административных правонарушениях, а также аноним</w:t>
      </w:r>
      <w:r w:rsidR="004D74B7" w:rsidRPr="00ED13C3">
        <w:rPr>
          <w:rFonts w:ascii="Times New Roman" w:hAnsi="Times New Roman" w:cs="Times New Roman"/>
          <w:sz w:val="28"/>
          <w:szCs w:val="28"/>
        </w:rPr>
        <w:softHyphen/>
        <w:t>ные обращения, не проводит проверки по фактам нарушения трудовой дисциплины.</w:t>
      </w:r>
    </w:p>
    <w:p w:rsidR="004D74B7" w:rsidRPr="00ED13C3" w:rsidRDefault="00B05D98" w:rsidP="00B05D98">
      <w:pPr>
        <w:pStyle w:val="1"/>
        <w:shd w:val="clear" w:color="auto" w:fill="auto"/>
        <w:tabs>
          <w:tab w:val="left" w:pos="601"/>
        </w:tabs>
        <w:spacing w:line="276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3.5. </w:t>
      </w:r>
      <w:r w:rsidR="004D74B7" w:rsidRPr="00ED13C3">
        <w:rPr>
          <w:rFonts w:ascii="Times New Roman" w:hAnsi="Times New Roman" w:cs="Times New Roman"/>
          <w:sz w:val="28"/>
          <w:szCs w:val="28"/>
        </w:rPr>
        <w:t>Рассмотрение обращения должно обеспечить своевременное, объективное и справедливое рассмотрение обращения, его разрешение в соответствии настоящим Положением.</w:t>
      </w:r>
    </w:p>
    <w:p w:rsidR="004D74B7" w:rsidRPr="00ED13C3" w:rsidRDefault="00B05D98" w:rsidP="00B05D98">
      <w:pPr>
        <w:pStyle w:val="1"/>
        <w:shd w:val="clear" w:color="auto" w:fill="auto"/>
        <w:tabs>
          <w:tab w:val="left" w:pos="567"/>
        </w:tabs>
        <w:spacing w:line="276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</w:t>
      </w:r>
      <w:r w:rsidR="004D74B7" w:rsidRPr="00ED13C3">
        <w:rPr>
          <w:rFonts w:ascii="Times New Roman" w:hAnsi="Times New Roman" w:cs="Times New Roman"/>
          <w:sz w:val="28"/>
          <w:szCs w:val="28"/>
        </w:rPr>
        <w:t>Председатель Комиссии при посту</w:t>
      </w:r>
      <w:r w:rsidR="004D74B7" w:rsidRPr="00ED13C3">
        <w:rPr>
          <w:rFonts w:ascii="Times New Roman" w:hAnsi="Times New Roman" w:cs="Times New Roman"/>
          <w:sz w:val="28"/>
          <w:szCs w:val="28"/>
        </w:rPr>
        <w:softHyphen/>
        <w:t>плении к нему информации, содержащей основания для проведения заседания Ко</w:t>
      </w:r>
      <w:r w:rsidR="004D74B7" w:rsidRPr="00ED13C3">
        <w:rPr>
          <w:rFonts w:ascii="Times New Roman" w:hAnsi="Times New Roman" w:cs="Times New Roman"/>
          <w:sz w:val="28"/>
          <w:szCs w:val="28"/>
        </w:rPr>
        <w:softHyphen/>
        <w:t>миссии:</w:t>
      </w:r>
    </w:p>
    <w:p w:rsidR="004D74B7" w:rsidRPr="00ED13C3" w:rsidRDefault="00B05D98" w:rsidP="00B05D98">
      <w:pPr>
        <w:pStyle w:val="1"/>
        <w:shd w:val="clear" w:color="auto" w:fill="auto"/>
        <w:tabs>
          <w:tab w:val="left" w:pos="487"/>
        </w:tabs>
        <w:spacing w:line="276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D74B7" w:rsidRPr="00ED13C3">
        <w:rPr>
          <w:rFonts w:ascii="Times New Roman" w:hAnsi="Times New Roman" w:cs="Times New Roman"/>
          <w:sz w:val="28"/>
          <w:szCs w:val="28"/>
        </w:rPr>
        <w:t>в течение трех рабочих дней назна</w:t>
      </w:r>
      <w:r w:rsidR="004D74B7" w:rsidRPr="00ED13C3">
        <w:rPr>
          <w:rFonts w:ascii="Times New Roman" w:hAnsi="Times New Roman" w:cs="Times New Roman"/>
          <w:sz w:val="28"/>
          <w:szCs w:val="28"/>
        </w:rPr>
        <w:softHyphen/>
        <w:t>чает дату заседания Комиссии. При этом дата заседания Комиссии не мо</w:t>
      </w:r>
      <w:r w:rsidR="004D74B7" w:rsidRPr="00ED13C3">
        <w:rPr>
          <w:rFonts w:ascii="Times New Roman" w:hAnsi="Times New Roman" w:cs="Times New Roman"/>
          <w:sz w:val="28"/>
          <w:szCs w:val="28"/>
        </w:rPr>
        <w:softHyphen/>
        <w:t>жет быть назначена позднее семи рабо</w:t>
      </w:r>
      <w:r w:rsidR="004D74B7" w:rsidRPr="00ED13C3">
        <w:rPr>
          <w:rFonts w:ascii="Times New Roman" w:hAnsi="Times New Roman" w:cs="Times New Roman"/>
          <w:sz w:val="28"/>
          <w:szCs w:val="28"/>
        </w:rPr>
        <w:softHyphen/>
        <w:t>чих дней со дня поступления указанной информации (в указанные периоды времени не засчитывается время вре</w:t>
      </w:r>
      <w:r w:rsidR="004D74B7" w:rsidRPr="00ED13C3">
        <w:rPr>
          <w:rFonts w:ascii="Times New Roman" w:hAnsi="Times New Roman" w:cs="Times New Roman"/>
          <w:sz w:val="28"/>
          <w:szCs w:val="28"/>
        </w:rPr>
        <w:softHyphen/>
        <w:t>менного отсутствия сторон спора по уважительным причинам: болезнь, от</w:t>
      </w:r>
      <w:r w:rsidR="004D74B7" w:rsidRPr="00ED13C3">
        <w:rPr>
          <w:rFonts w:ascii="Times New Roman" w:hAnsi="Times New Roman" w:cs="Times New Roman"/>
          <w:sz w:val="28"/>
          <w:szCs w:val="28"/>
        </w:rPr>
        <w:softHyphen/>
        <w:t>пуск и т.п.);</w:t>
      </w:r>
    </w:p>
    <w:p w:rsidR="004D74B7" w:rsidRPr="00ED13C3" w:rsidRDefault="00B05D98" w:rsidP="00B05D98">
      <w:pPr>
        <w:pStyle w:val="1"/>
        <w:shd w:val="clear" w:color="auto" w:fill="auto"/>
        <w:tabs>
          <w:tab w:val="left" w:pos="502"/>
        </w:tabs>
        <w:spacing w:line="276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D74B7" w:rsidRPr="00ED13C3">
        <w:rPr>
          <w:rFonts w:ascii="Times New Roman" w:hAnsi="Times New Roman" w:cs="Times New Roman"/>
          <w:sz w:val="28"/>
          <w:szCs w:val="28"/>
        </w:rPr>
        <w:t>организует ознакомление сторон спора, членов Комиссии и других лиц, участвующих в заседании Комиссии, с поступившей информацией (оппонен</w:t>
      </w:r>
      <w:r w:rsidR="004D74B7" w:rsidRPr="00ED13C3">
        <w:rPr>
          <w:rFonts w:ascii="Times New Roman" w:hAnsi="Times New Roman" w:cs="Times New Roman"/>
          <w:sz w:val="28"/>
          <w:szCs w:val="28"/>
        </w:rPr>
        <w:softHyphen/>
        <w:t>та — под расписку);</w:t>
      </w:r>
    </w:p>
    <w:p w:rsidR="004D74B7" w:rsidRPr="00ED13C3" w:rsidRDefault="00B05D98" w:rsidP="00B05D98">
      <w:pPr>
        <w:pStyle w:val="1"/>
        <w:shd w:val="clear" w:color="auto" w:fill="auto"/>
        <w:tabs>
          <w:tab w:val="left" w:pos="492"/>
        </w:tabs>
        <w:spacing w:line="276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D74B7" w:rsidRPr="00ED13C3">
        <w:rPr>
          <w:rFonts w:ascii="Times New Roman" w:hAnsi="Times New Roman" w:cs="Times New Roman"/>
          <w:sz w:val="28"/>
          <w:szCs w:val="28"/>
        </w:rPr>
        <w:t>предлагает оппоненту представить в Комиссию и заявителю свои пись</w:t>
      </w:r>
      <w:r w:rsidR="004D74B7" w:rsidRPr="00ED13C3">
        <w:rPr>
          <w:rFonts w:ascii="Times New Roman" w:hAnsi="Times New Roman" w:cs="Times New Roman"/>
          <w:sz w:val="28"/>
          <w:szCs w:val="28"/>
        </w:rPr>
        <w:softHyphen/>
        <w:t>менные возражения по существу за</w:t>
      </w:r>
      <w:r w:rsidR="004D74B7" w:rsidRPr="00ED13C3">
        <w:rPr>
          <w:rFonts w:ascii="Times New Roman" w:hAnsi="Times New Roman" w:cs="Times New Roman"/>
          <w:sz w:val="28"/>
          <w:szCs w:val="28"/>
        </w:rPr>
        <w:softHyphen/>
        <w:t>явления.</w:t>
      </w:r>
    </w:p>
    <w:p w:rsidR="004D74B7" w:rsidRPr="00ED13C3" w:rsidRDefault="00B05D98" w:rsidP="00B05D98">
      <w:pPr>
        <w:pStyle w:val="1"/>
        <w:shd w:val="clear" w:color="auto" w:fill="auto"/>
        <w:tabs>
          <w:tab w:val="left" w:pos="596"/>
        </w:tabs>
        <w:spacing w:line="276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3.7.</w:t>
      </w:r>
      <w:r w:rsidR="004D74B7" w:rsidRPr="00ED13C3">
        <w:rPr>
          <w:rFonts w:ascii="Times New Roman" w:hAnsi="Times New Roman" w:cs="Times New Roman"/>
          <w:sz w:val="28"/>
          <w:szCs w:val="28"/>
        </w:rPr>
        <w:t>Заседание Комиссии проводится в присутствии сторон спора. При наличии письменной просьбы заявителя или (и) оппонента о рассмотрении спора без их участия заседание Комиссии проводит</w:t>
      </w:r>
      <w:r w:rsidR="004D74B7" w:rsidRPr="00ED13C3">
        <w:rPr>
          <w:rFonts w:ascii="Times New Roman" w:hAnsi="Times New Roman" w:cs="Times New Roman"/>
          <w:sz w:val="28"/>
          <w:szCs w:val="28"/>
        </w:rPr>
        <w:softHyphen/>
        <w:t xml:space="preserve">ся в его (их) отсутствие. В случае неявки хотя бы одной </w:t>
      </w:r>
      <w:proofErr w:type="gramStart"/>
      <w:r w:rsidR="004D74B7" w:rsidRPr="00ED13C3">
        <w:rPr>
          <w:rFonts w:ascii="Times New Roman" w:hAnsi="Times New Roman" w:cs="Times New Roman"/>
          <w:sz w:val="28"/>
          <w:szCs w:val="28"/>
        </w:rPr>
        <w:t>из сторон спора на заседа</w:t>
      </w:r>
      <w:r w:rsidR="004D74B7" w:rsidRPr="00ED13C3">
        <w:rPr>
          <w:rFonts w:ascii="Times New Roman" w:hAnsi="Times New Roman" w:cs="Times New Roman"/>
          <w:sz w:val="28"/>
          <w:szCs w:val="28"/>
        </w:rPr>
        <w:softHyphen/>
        <w:t>ние Комиссии при отсутствии письменной просьбы данной стороны о рассмотрении указанного вопроса без ее участия</w:t>
      </w:r>
      <w:proofErr w:type="gramEnd"/>
      <w:r w:rsidR="004D74B7" w:rsidRPr="00ED13C3">
        <w:rPr>
          <w:rFonts w:ascii="Times New Roman" w:hAnsi="Times New Roman" w:cs="Times New Roman"/>
          <w:sz w:val="28"/>
          <w:szCs w:val="28"/>
        </w:rPr>
        <w:t xml:space="preserve"> рассмо</w:t>
      </w:r>
      <w:r w:rsidR="004D74B7" w:rsidRPr="00ED13C3">
        <w:rPr>
          <w:rFonts w:ascii="Times New Roman" w:hAnsi="Times New Roman" w:cs="Times New Roman"/>
          <w:sz w:val="28"/>
          <w:szCs w:val="28"/>
        </w:rPr>
        <w:softHyphen/>
        <w:t>трение спора откладывается. Повторная неявка той же стороны спора без уважи</w:t>
      </w:r>
      <w:r w:rsidR="004D74B7" w:rsidRPr="00ED13C3">
        <w:rPr>
          <w:rFonts w:ascii="Times New Roman" w:hAnsi="Times New Roman" w:cs="Times New Roman"/>
          <w:sz w:val="28"/>
          <w:szCs w:val="28"/>
        </w:rPr>
        <w:softHyphen/>
        <w:t>тельных причин на заседание Комиссии не является основанием для отложения рас</w:t>
      </w:r>
      <w:r w:rsidR="004D74B7" w:rsidRPr="00ED13C3">
        <w:rPr>
          <w:rFonts w:ascii="Times New Roman" w:hAnsi="Times New Roman" w:cs="Times New Roman"/>
          <w:sz w:val="28"/>
          <w:szCs w:val="28"/>
        </w:rPr>
        <w:softHyphen/>
        <w:t>смотрения спора. В этом случае Комиссия принимает решение по существу спора по имеющимся материалам и выступлениям присутствующих на заседании.</w:t>
      </w:r>
    </w:p>
    <w:p w:rsidR="004D74B7" w:rsidRPr="00ED13C3" w:rsidRDefault="00B05D98" w:rsidP="00B05D98">
      <w:pPr>
        <w:pStyle w:val="1"/>
        <w:shd w:val="clear" w:color="auto" w:fill="auto"/>
        <w:tabs>
          <w:tab w:val="left" w:pos="572"/>
        </w:tabs>
        <w:spacing w:line="276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3.8.</w:t>
      </w:r>
      <w:r w:rsidR="004D74B7" w:rsidRPr="00ED13C3">
        <w:rPr>
          <w:rFonts w:ascii="Times New Roman" w:hAnsi="Times New Roman" w:cs="Times New Roman"/>
          <w:sz w:val="28"/>
          <w:szCs w:val="28"/>
        </w:rPr>
        <w:t>Разбирательство в Комиссии осу</w:t>
      </w:r>
      <w:r w:rsidR="004D74B7" w:rsidRPr="00ED13C3">
        <w:rPr>
          <w:rFonts w:ascii="Times New Roman" w:hAnsi="Times New Roman" w:cs="Times New Roman"/>
          <w:sz w:val="28"/>
          <w:szCs w:val="28"/>
        </w:rPr>
        <w:softHyphen/>
        <w:t>ществляется в пределах тех требований и по тем основаниям, которые изложе</w:t>
      </w:r>
      <w:r w:rsidR="004D74B7" w:rsidRPr="00ED13C3">
        <w:rPr>
          <w:rFonts w:ascii="Times New Roman" w:hAnsi="Times New Roman" w:cs="Times New Roman"/>
          <w:sz w:val="28"/>
          <w:szCs w:val="28"/>
        </w:rPr>
        <w:softHyphen/>
        <w:t>ны в заявлении. Изменение предмета и (или) основания, изложенного в заявле</w:t>
      </w:r>
      <w:r w:rsidR="004D74B7" w:rsidRPr="00ED13C3">
        <w:rPr>
          <w:rFonts w:ascii="Times New Roman" w:hAnsi="Times New Roman" w:cs="Times New Roman"/>
          <w:sz w:val="28"/>
          <w:szCs w:val="28"/>
        </w:rPr>
        <w:softHyphen/>
        <w:t>нии, в процессе рассмотрения спора не допускаются.</w:t>
      </w:r>
    </w:p>
    <w:p w:rsidR="00B05D98" w:rsidRPr="00ED13C3" w:rsidRDefault="00B05D98" w:rsidP="00B05D98">
      <w:pPr>
        <w:pStyle w:val="1"/>
        <w:shd w:val="clear" w:color="auto" w:fill="auto"/>
        <w:tabs>
          <w:tab w:val="left" w:pos="642"/>
        </w:tabs>
        <w:spacing w:line="276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3.9.</w:t>
      </w:r>
      <w:r w:rsidR="004D74B7" w:rsidRPr="00ED13C3">
        <w:rPr>
          <w:rFonts w:ascii="Times New Roman" w:hAnsi="Times New Roman" w:cs="Times New Roman"/>
          <w:sz w:val="28"/>
          <w:szCs w:val="28"/>
        </w:rPr>
        <w:t>На заседании Комиссии заслуши</w:t>
      </w:r>
      <w:r w:rsidR="004D74B7" w:rsidRPr="00ED13C3">
        <w:rPr>
          <w:rFonts w:ascii="Times New Roman" w:hAnsi="Times New Roman" w:cs="Times New Roman"/>
          <w:sz w:val="28"/>
          <w:szCs w:val="28"/>
        </w:rPr>
        <w:softHyphen/>
        <w:t xml:space="preserve">ваются пояснения </w:t>
      </w:r>
      <w:r>
        <w:rPr>
          <w:rFonts w:ascii="Times New Roman" w:hAnsi="Times New Roman" w:cs="Times New Roman"/>
          <w:sz w:val="28"/>
          <w:szCs w:val="28"/>
        </w:rPr>
        <w:t xml:space="preserve">и доводы </w:t>
      </w:r>
      <w:r w:rsidR="004D74B7" w:rsidRPr="00ED13C3">
        <w:rPr>
          <w:rFonts w:ascii="Times New Roman" w:hAnsi="Times New Roman" w:cs="Times New Roman"/>
          <w:sz w:val="28"/>
          <w:szCs w:val="28"/>
        </w:rPr>
        <w:t>сторон спора и иных лиц, рассматриваются материалы по су</w:t>
      </w:r>
      <w:r w:rsidR="004D74B7" w:rsidRPr="00ED13C3">
        <w:rPr>
          <w:rFonts w:ascii="Times New Roman" w:hAnsi="Times New Roman" w:cs="Times New Roman"/>
          <w:sz w:val="28"/>
          <w:szCs w:val="28"/>
        </w:rPr>
        <w:softHyphen/>
        <w:t xml:space="preserve">ществу заявления, а также </w:t>
      </w:r>
      <w:r w:rsidR="004D74B7" w:rsidRPr="00ED13C3">
        <w:rPr>
          <w:rFonts w:ascii="Times New Roman" w:hAnsi="Times New Roman" w:cs="Times New Roman"/>
          <w:sz w:val="28"/>
          <w:szCs w:val="28"/>
        </w:rPr>
        <w:lastRenderedPageBreak/>
        <w:t>дополнитель</w:t>
      </w:r>
      <w:r w:rsidR="004D74B7" w:rsidRPr="00ED13C3">
        <w:rPr>
          <w:rFonts w:ascii="Times New Roman" w:hAnsi="Times New Roman" w:cs="Times New Roman"/>
          <w:sz w:val="28"/>
          <w:szCs w:val="28"/>
        </w:rPr>
        <w:softHyphen/>
        <w:t>ные материалы</w:t>
      </w:r>
      <w:r>
        <w:rPr>
          <w:rFonts w:ascii="Times New Roman" w:hAnsi="Times New Roman" w:cs="Times New Roman"/>
          <w:sz w:val="28"/>
          <w:szCs w:val="28"/>
        </w:rPr>
        <w:t xml:space="preserve">,  </w:t>
      </w:r>
      <w:r w:rsidRPr="00B05D98">
        <w:rPr>
          <w:rFonts w:ascii="Times New Roman" w:hAnsi="Times New Roman" w:cs="Times New Roman"/>
          <w:sz w:val="28"/>
          <w:szCs w:val="28"/>
        </w:rPr>
        <w:t xml:space="preserve"> </w:t>
      </w:r>
      <w:r w:rsidRPr="00ED13C3">
        <w:rPr>
          <w:rFonts w:ascii="Times New Roman" w:hAnsi="Times New Roman" w:cs="Times New Roman"/>
          <w:sz w:val="28"/>
          <w:szCs w:val="28"/>
        </w:rPr>
        <w:t>исследу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ED13C3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ся </w:t>
      </w:r>
      <w:r w:rsidRPr="00ED13C3">
        <w:rPr>
          <w:rFonts w:ascii="Times New Roman" w:hAnsi="Times New Roman" w:cs="Times New Roman"/>
          <w:sz w:val="28"/>
          <w:szCs w:val="28"/>
        </w:rPr>
        <w:t xml:space="preserve"> пред</w:t>
      </w:r>
      <w:r w:rsidRPr="00ED13C3">
        <w:rPr>
          <w:rFonts w:ascii="Times New Roman" w:hAnsi="Times New Roman" w:cs="Times New Roman"/>
          <w:sz w:val="28"/>
          <w:szCs w:val="28"/>
        </w:rPr>
        <w:softHyphen/>
        <w:t>ставленные доказательства и принимает</w:t>
      </w:r>
      <w:r>
        <w:rPr>
          <w:rFonts w:ascii="Times New Roman" w:hAnsi="Times New Roman" w:cs="Times New Roman"/>
          <w:sz w:val="28"/>
          <w:szCs w:val="28"/>
        </w:rPr>
        <w:t xml:space="preserve">ся </w:t>
      </w:r>
      <w:r w:rsidRPr="00ED13C3">
        <w:rPr>
          <w:rFonts w:ascii="Times New Roman" w:hAnsi="Times New Roman" w:cs="Times New Roman"/>
          <w:sz w:val="28"/>
          <w:szCs w:val="28"/>
        </w:rPr>
        <w:t xml:space="preserve"> решение по делу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D13C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D74B7" w:rsidRPr="00ED13C3" w:rsidRDefault="004D74B7" w:rsidP="00B05D98">
      <w:pPr>
        <w:pStyle w:val="1"/>
        <w:shd w:val="clear" w:color="auto" w:fill="auto"/>
        <w:tabs>
          <w:tab w:val="left" w:pos="642"/>
        </w:tabs>
        <w:spacing w:line="276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  <w:r w:rsidRPr="00ED13C3">
        <w:rPr>
          <w:rFonts w:ascii="Times New Roman" w:hAnsi="Times New Roman" w:cs="Times New Roman"/>
          <w:sz w:val="28"/>
          <w:szCs w:val="28"/>
        </w:rPr>
        <w:t xml:space="preserve"> </w:t>
      </w:r>
      <w:r w:rsidR="00B05D98">
        <w:rPr>
          <w:rFonts w:ascii="Times New Roman" w:hAnsi="Times New Roman" w:cs="Times New Roman"/>
          <w:sz w:val="28"/>
          <w:szCs w:val="28"/>
        </w:rPr>
        <w:t>3.10.</w:t>
      </w:r>
      <w:r w:rsidRPr="00ED13C3">
        <w:rPr>
          <w:rFonts w:ascii="Times New Roman" w:hAnsi="Times New Roman" w:cs="Times New Roman"/>
          <w:sz w:val="28"/>
          <w:szCs w:val="28"/>
        </w:rPr>
        <w:t xml:space="preserve">  Каждая сторона представляет об</w:t>
      </w:r>
      <w:r w:rsidRPr="00ED13C3">
        <w:rPr>
          <w:rFonts w:ascii="Times New Roman" w:hAnsi="Times New Roman" w:cs="Times New Roman"/>
          <w:sz w:val="28"/>
          <w:szCs w:val="28"/>
        </w:rPr>
        <w:softHyphen/>
        <w:t>стоятельства, на которые она ссылает</w:t>
      </w:r>
      <w:r w:rsidRPr="00ED13C3">
        <w:rPr>
          <w:rFonts w:ascii="Times New Roman" w:hAnsi="Times New Roman" w:cs="Times New Roman"/>
          <w:sz w:val="28"/>
          <w:szCs w:val="28"/>
        </w:rPr>
        <w:softHyphen/>
        <w:t>ся как на основани</w:t>
      </w:r>
      <w:proofErr w:type="gramStart"/>
      <w:r w:rsidRPr="00ED13C3">
        <w:rPr>
          <w:rFonts w:ascii="Times New Roman" w:hAnsi="Times New Roman" w:cs="Times New Roman"/>
          <w:sz w:val="28"/>
          <w:szCs w:val="28"/>
        </w:rPr>
        <w:t>е</w:t>
      </w:r>
      <w:proofErr w:type="gramEnd"/>
      <w:r w:rsidRPr="00ED13C3">
        <w:rPr>
          <w:rFonts w:ascii="Times New Roman" w:hAnsi="Times New Roman" w:cs="Times New Roman"/>
          <w:sz w:val="28"/>
          <w:szCs w:val="28"/>
        </w:rPr>
        <w:t xml:space="preserve"> своих требований или возражений. Комиссия вправе по</w:t>
      </w:r>
      <w:r w:rsidRPr="00ED13C3">
        <w:rPr>
          <w:rFonts w:ascii="Times New Roman" w:hAnsi="Times New Roman" w:cs="Times New Roman"/>
          <w:sz w:val="28"/>
          <w:szCs w:val="28"/>
        </w:rPr>
        <w:softHyphen/>
        <w:t>требовать представления сторонами до</w:t>
      </w:r>
      <w:r w:rsidRPr="00ED13C3">
        <w:rPr>
          <w:rFonts w:ascii="Times New Roman" w:hAnsi="Times New Roman" w:cs="Times New Roman"/>
          <w:sz w:val="28"/>
          <w:szCs w:val="28"/>
        </w:rPr>
        <w:softHyphen/>
        <w:t>полнительных доказательств, обосновы</w:t>
      </w:r>
      <w:r w:rsidRPr="00ED13C3">
        <w:rPr>
          <w:rFonts w:ascii="Times New Roman" w:hAnsi="Times New Roman" w:cs="Times New Roman"/>
          <w:sz w:val="28"/>
          <w:szCs w:val="28"/>
        </w:rPr>
        <w:softHyphen/>
        <w:t>вающих их требования или возражения. Она вправе также по своему усмотре</w:t>
      </w:r>
      <w:r w:rsidRPr="00ED13C3">
        <w:rPr>
          <w:rFonts w:ascii="Times New Roman" w:hAnsi="Times New Roman" w:cs="Times New Roman"/>
          <w:sz w:val="28"/>
          <w:szCs w:val="28"/>
        </w:rPr>
        <w:softHyphen/>
        <w:t>нию испрашивать представление доказа</w:t>
      </w:r>
      <w:r w:rsidRPr="00ED13C3">
        <w:rPr>
          <w:rFonts w:ascii="Times New Roman" w:hAnsi="Times New Roman" w:cs="Times New Roman"/>
          <w:sz w:val="28"/>
          <w:szCs w:val="28"/>
        </w:rPr>
        <w:softHyphen/>
        <w:t>тельств от иных лиц, вызывать и заслу</w:t>
      </w:r>
      <w:r w:rsidRPr="00ED13C3">
        <w:rPr>
          <w:rFonts w:ascii="Times New Roman" w:hAnsi="Times New Roman" w:cs="Times New Roman"/>
          <w:sz w:val="28"/>
          <w:szCs w:val="28"/>
        </w:rPr>
        <w:softHyphen/>
        <w:t>шивать свидетелей.</w:t>
      </w:r>
    </w:p>
    <w:p w:rsidR="004D74B7" w:rsidRPr="00ED13C3" w:rsidRDefault="004D74B7" w:rsidP="00ED13C3">
      <w:pPr>
        <w:pStyle w:val="1"/>
        <w:shd w:val="clear" w:color="auto" w:fill="auto"/>
        <w:tabs>
          <w:tab w:val="left" w:pos="615"/>
        </w:tabs>
        <w:spacing w:line="276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  <w:r w:rsidRPr="00ED13C3">
        <w:rPr>
          <w:rFonts w:ascii="Times New Roman" w:hAnsi="Times New Roman" w:cs="Times New Roman"/>
          <w:sz w:val="28"/>
          <w:szCs w:val="28"/>
        </w:rPr>
        <w:t xml:space="preserve">  3.1</w:t>
      </w:r>
      <w:r w:rsidR="00B05D98">
        <w:rPr>
          <w:rFonts w:ascii="Times New Roman" w:hAnsi="Times New Roman" w:cs="Times New Roman"/>
          <w:sz w:val="28"/>
          <w:szCs w:val="28"/>
        </w:rPr>
        <w:t>1</w:t>
      </w:r>
      <w:r w:rsidRPr="00ED13C3">
        <w:rPr>
          <w:rFonts w:ascii="Times New Roman" w:hAnsi="Times New Roman" w:cs="Times New Roman"/>
          <w:sz w:val="28"/>
          <w:szCs w:val="28"/>
        </w:rPr>
        <w:t>.Оценка доказательств осуществля</w:t>
      </w:r>
      <w:r w:rsidRPr="00ED13C3">
        <w:rPr>
          <w:rFonts w:ascii="Times New Roman" w:hAnsi="Times New Roman" w:cs="Times New Roman"/>
          <w:sz w:val="28"/>
          <w:szCs w:val="28"/>
        </w:rPr>
        <w:softHyphen/>
        <w:t>ется членами Комиссии по их внутренне</w:t>
      </w:r>
      <w:r w:rsidRPr="00ED13C3">
        <w:rPr>
          <w:rFonts w:ascii="Times New Roman" w:hAnsi="Times New Roman" w:cs="Times New Roman"/>
          <w:sz w:val="28"/>
          <w:szCs w:val="28"/>
        </w:rPr>
        <w:softHyphen/>
        <w:t>му убеждению, основанному на всесторон</w:t>
      </w:r>
      <w:r w:rsidRPr="00ED13C3">
        <w:rPr>
          <w:rFonts w:ascii="Times New Roman" w:hAnsi="Times New Roman" w:cs="Times New Roman"/>
          <w:sz w:val="28"/>
          <w:szCs w:val="28"/>
        </w:rPr>
        <w:softHyphen/>
        <w:t>нем, полном и объективном исследовании имеющихся доказательств.</w:t>
      </w:r>
    </w:p>
    <w:p w:rsidR="004D74B7" w:rsidRDefault="004D74B7" w:rsidP="00ED13C3">
      <w:pPr>
        <w:pStyle w:val="1"/>
        <w:shd w:val="clear" w:color="auto" w:fill="auto"/>
        <w:tabs>
          <w:tab w:val="left" w:pos="639"/>
        </w:tabs>
        <w:spacing w:line="276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  <w:r w:rsidRPr="00ED13C3">
        <w:rPr>
          <w:rFonts w:ascii="Times New Roman" w:hAnsi="Times New Roman" w:cs="Times New Roman"/>
          <w:sz w:val="28"/>
          <w:szCs w:val="28"/>
        </w:rPr>
        <w:t xml:space="preserve">  3.1</w:t>
      </w:r>
      <w:r w:rsidR="00B05D98">
        <w:rPr>
          <w:rFonts w:ascii="Times New Roman" w:hAnsi="Times New Roman" w:cs="Times New Roman"/>
          <w:sz w:val="28"/>
          <w:szCs w:val="28"/>
        </w:rPr>
        <w:t>2</w:t>
      </w:r>
      <w:r w:rsidRPr="00ED13C3">
        <w:rPr>
          <w:rFonts w:ascii="Times New Roman" w:hAnsi="Times New Roman" w:cs="Times New Roman"/>
          <w:sz w:val="28"/>
          <w:szCs w:val="28"/>
        </w:rPr>
        <w:t>.По итогам рассмотрения спора Ко</w:t>
      </w:r>
      <w:r w:rsidRPr="00ED13C3">
        <w:rPr>
          <w:rFonts w:ascii="Times New Roman" w:hAnsi="Times New Roman" w:cs="Times New Roman"/>
          <w:sz w:val="28"/>
          <w:szCs w:val="28"/>
        </w:rPr>
        <w:softHyphen/>
        <w:t>миссия принимает решение с указанием мотивов, на которых оно основано.</w:t>
      </w:r>
    </w:p>
    <w:p w:rsidR="00B05D98" w:rsidRDefault="003F325F" w:rsidP="00ED13C3">
      <w:pPr>
        <w:pStyle w:val="1"/>
        <w:shd w:val="clear" w:color="auto" w:fill="auto"/>
        <w:tabs>
          <w:tab w:val="left" w:pos="639"/>
        </w:tabs>
        <w:spacing w:line="276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B05D98">
        <w:rPr>
          <w:rFonts w:ascii="Times New Roman" w:hAnsi="Times New Roman" w:cs="Times New Roman"/>
          <w:sz w:val="28"/>
          <w:szCs w:val="28"/>
        </w:rPr>
        <w:t xml:space="preserve">3.13.В случае </w:t>
      </w:r>
      <w:proofErr w:type="gramStart"/>
      <w:r w:rsidR="00B05D98">
        <w:rPr>
          <w:rFonts w:ascii="Times New Roman" w:hAnsi="Times New Roman" w:cs="Times New Roman"/>
          <w:sz w:val="28"/>
          <w:szCs w:val="28"/>
        </w:rPr>
        <w:t xml:space="preserve">установления фактов нарушения прав участников образовательных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05D98">
        <w:rPr>
          <w:rFonts w:ascii="Times New Roman" w:hAnsi="Times New Roman" w:cs="Times New Roman"/>
          <w:sz w:val="28"/>
          <w:szCs w:val="28"/>
        </w:rPr>
        <w:t>отношений</w:t>
      </w:r>
      <w:proofErr w:type="gramEnd"/>
      <w:r w:rsidR="00B05D98">
        <w:rPr>
          <w:rFonts w:ascii="Times New Roman" w:hAnsi="Times New Roman" w:cs="Times New Roman"/>
          <w:sz w:val="28"/>
          <w:szCs w:val="28"/>
        </w:rPr>
        <w:t xml:space="preserve"> Комиссия</w:t>
      </w:r>
      <w:r>
        <w:rPr>
          <w:rFonts w:ascii="Times New Roman" w:hAnsi="Times New Roman" w:cs="Times New Roman"/>
          <w:sz w:val="28"/>
          <w:szCs w:val="28"/>
        </w:rPr>
        <w:t xml:space="preserve"> принимает решение, направленное на восстановление нарушенных прав. На лиц, допустивших нарушение прав учащихся, родителей (законных представителей) несовершеннолетних учащихся, а также работников Школы, Комиссия возлагает обязанности по устранению выявленных нарушений и (или) недопущению нарушений в будущем.</w:t>
      </w:r>
    </w:p>
    <w:p w:rsidR="003F325F" w:rsidRDefault="003F325F" w:rsidP="00ED13C3">
      <w:pPr>
        <w:pStyle w:val="1"/>
        <w:shd w:val="clear" w:color="auto" w:fill="auto"/>
        <w:tabs>
          <w:tab w:val="left" w:pos="639"/>
        </w:tabs>
        <w:spacing w:line="276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3.14. Если нарушения прав участников образовательных отношений возникли вследствие принятия решения Школой, в том числе издания локального нормативного акта, Комиссия принимает решение об отмене данного решения Школы (локального нормативного акта) и указывает срок исполнения решения.</w:t>
      </w:r>
    </w:p>
    <w:p w:rsidR="00B05D98" w:rsidRPr="00ED13C3" w:rsidRDefault="00D17957" w:rsidP="00ED13C3">
      <w:pPr>
        <w:pStyle w:val="1"/>
        <w:shd w:val="clear" w:color="auto" w:fill="auto"/>
        <w:tabs>
          <w:tab w:val="left" w:pos="639"/>
        </w:tabs>
        <w:spacing w:line="276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3.15.Комиссия отказывает в удовлетворении жалобы на нарушение прав заявителя, если посчитает жалобу необоснованной, не выявит факты указанных нарушений, не установит причинно-следственную связь между поведением лица, действия которого обжалуются, и нарушением прав лица, подавшего жалобу или его законного представителя.</w:t>
      </w:r>
    </w:p>
    <w:p w:rsidR="004D74B7" w:rsidRDefault="004D74B7" w:rsidP="00ED13C3">
      <w:pPr>
        <w:pStyle w:val="1"/>
        <w:shd w:val="clear" w:color="auto" w:fill="auto"/>
        <w:tabs>
          <w:tab w:val="left" w:pos="634"/>
        </w:tabs>
        <w:spacing w:after="180" w:line="276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  <w:r w:rsidRPr="00ED13C3">
        <w:rPr>
          <w:rFonts w:ascii="Times New Roman" w:hAnsi="Times New Roman" w:cs="Times New Roman"/>
          <w:sz w:val="28"/>
          <w:szCs w:val="28"/>
        </w:rPr>
        <w:t xml:space="preserve">  3.1</w:t>
      </w:r>
      <w:r w:rsidR="00B05D98">
        <w:rPr>
          <w:rFonts w:ascii="Times New Roman" w:hAnsi="Times New Roman" w:cs="Times New Roman"/>
          <w:sz w:val="28"/>
          <w:szCs w:val="28"/>
        </w:rPr>
        <w:t>4</w:t>
      </w:r>
      <w:r w:rsidRPr="00ED13C3">
        <w:rPr>
          <w:rFonts w:ascii="Times New Roman" w:hAnsi="Times New Roman" w:cs="Times New Roman"/>
          <w:sz w:val="28"/>
          <w:szCs w:val="28"/>
        </w:rPr>
        <w:t>.Сторона спора, которую не устраи</w:t>
      </w:r>
      <w:r w:rsidRPr="00ED13C3">
        <w:rPr>
          <w:rFonts w:ascii="Times New Roman" w:hAnsi="Times New Roman" w:cs="Times New Roman"/>
          <w:sz w:val="28"/>
          <w:szCs w:val="28"/>
        </w:rPr>
        <w:softHyphen/>
        <w:t>вает решение Комиссии, вправе обратить</w:t>
      </w:r>
      <w:r w:rsidRPr="00ED13C3">
        <w:rPr>
          <w:rFonts w:ascii="Times New Roman" w:hAnsi="Times New Roman" w:cs="Times New Roman"/>
          <w:sz w:val="28"/>
          <w:szCs w:val="28"/>
        </w:rPr>
        <w:softHyphen/>
        <w:t>ся по существу спора в суд.</w:t>
      </w:r>
    </w:p>
    <w:p w:rsidR="00D57322" w:rsidRDefault="00D17957" w:rsidP="00D57322">
      <w:pPr>
        <w:pStyle w:val="23"/>
        <w:keepNext/>
        <w:keepLines/>
        <w:shd w:val="clear" w:color="auto" w:fill="auto"/>
        <w:spacing w:before="0" w:line="276" w:lineRule="auto"/>
        <w:ind w:right="20" w:firstLine="0"/>
        <w:rPr>
          <w:rStyle w:val="24"/>
          <w:rFonts w:ascii="Times New Roman" w:hAnsi="Times New Roman" w:cs="Times New Roman"/>
          <w:sz w:val="28"/>
          <w:szCs w:val="28"/>
        </w:rPr>
      </w:pPr>
      <w:r>
        <w:rPr>
          <w:rStyle w:val="24"/>
          <w:rFonts w:ascii="Times New Roman" w:hAnsi="Times New Roman" w:cs="Times New Roman"/>
          <w:sz w:val="28"/>
          <w:szCs w:val="28"/>
        </w:rPr>
        <w:lastRenderedPageBreak/>
        <w:t xml:space="preserve">     </w:t>
      </w:r>
    </w:p>
    <w:p w:rsidR="00D57322" w:rsidRDefault="00D57322" w:rsidP="00ED13C3">
      <w:pPr>
        <w:pStyle w:val="23"/>
        <w:keepNext/>
        <w:keepLines/>
        <w:shd w:val="clear" w:color="auto" w:fill="auto"/>
        <w:spacing w:before="0" w:line="276" w:lineRule="auto"/>
        <w:ind w:left="20" w:right="20"/>
        <w:rPr>
          <w:rStyle w:val="24"/>
          <w:rFonts w:ascii="Times New Roman" w:hAnsi="Times New Roman" w:cs="Times New Roman"/>
          <w:sz w:val="28"/>
          <w:szCs w:val="28"/>
        </w:rPr>
      </w:pPr>
    </w:p>
    <w:p w:rsidR="00D57322" w:rsidRDefault="00D57322" w:rsidP="00ED13C3">
      <w:pPr>
        <w:pStyle w:val="23"/>
        <w:keepNext/>
        <w:keepLines/>
        <w:shd w:val="clear" w:color="auto" w:fill="auto"/>
        <w:spacing w:before="0" w:line="276" w:lineRule="auto"/>
        <w:ind w:left="20" w:right="20"/>
        <w:rPr>
          <w:rStyle w:val="24"/>
          <w:rFonts w:ascii="Times New Roman" w:hAnsi="Times New Roman" w:cs="Times New Roman"/>
          <w:sz w:val="28"/>
          <w:szCs w:val="28"/>
        </w:rPr>
      </w:pPr>
    </w:p>
    <w:p w:rsidR="00D57322" w:rsidRDefault="00D17957" w:rsidP="00ED13C3">
      <w:pPr>
        <w:pStyle w:val="23"/>
        <w:keepNext/>
        <w:keepLines/>
        <w:shd w:val="clear" w:color="auto" w:fill="auto"/>
        <w:spacing w:before="0" w:line="276" w:lineRule="auto"/>
        <w:ind w:left="20" w:right="20"/>
        <w:rPr>
          <w:rStyle w:val="24"/>
          <w:rFonts w:ascii="Times New Roman" w:hAnsi="Times New Roman" w:cs="Times New Roman"/>
          <w:sz w:val="28"/>
          <w:szCs w:val="28"/>
        </w:rPr>
      </w:pPr>
      <w:r>
        <w:rPr>
          <w:rStyle w:val="24"/>
          <w:rFonts w:ascii="Times New Roman" w:hAnsi="Times New Roman" w:cs="Times New Roman"/>
          <w:sz w:val="28"/>
          <w:szCs w:val="28"/>
        </w:rPr>
        <w:t xml:space="preserve"> </w:t>
      </w:r>
    </w:p>
    <w:p w:rsidR="004D74B7" w:rsidRPr="00ED13C3" w:rsidRDefault="00D17957" w:rsidP="00ED13C3">
      <w:pPr>
        <w:pStyle w:val="23"/>
        <w:keepNext/>
        <w:keepLines/>
        <w:shd w:val="clear" w:color="auto" w:fill="auto"/>
        <w:spacing w:before="0" w:line="276" w:lineRule="auto"/>
        <w:ind w:left="20" w:right="20"/>
        <w:rPr>
          <w:rFonts w:ascii="Times New Roman" w:hAnsi="Times New Roman" w:cs="Times New Roman"/>
          <w:sz w:val="28"/>
          <w:szCs w:val="28"/>
        </w:rPr>
      </w:pPr>
      <w:r>
        <w:rPr>
          <w:rStyle w:val="24"/>
          <w:rFonts w:ascii="Times New Roman" w:hAnsi="Times New Roman" w:cs="Times New Roman"/>
          <w:sz w:val="28"/>
          <w:szCs w:val="28"/>
        </w:rPr>
        <w:t xml:space="preserve">  </w:t>
      </w:r>
      <w:r w:rsidR="004D74B7" w:rsidRPr="00ED13C3">
        <w:rPr>
          <w:rStyle w:val="24"/>
          <w:rFonts w:ascii="Times New Roman" w:hAnsi="Times New Roman" w:cs="Times New Roman"/>
          <w:sz w:val="28"/>
          <w:szCs w:val="28"/>
        </w:rPr>
        <w:t>4.</w:t>
      </w:r>
      <w:r w:rsidR="004D74B7" w:rsidRPr="00ED13C3">
        <w:rPr>
          <w:rFonts w:ascii="Times New Roman" w:hAnsi="Times New Roman" w:cs="Times New Roman"/>
          <w:sz w:val="28"/>
          <w:szCs w:val="28"/>
        </w:rPr>
        <w:t xml:space="preserve"> </w:t>
      </w:r>
      <w:r w:rsidR="004D74B7" w:rsidRPr="00ED13C3">
        <w:rPr>
          <w:rFonts w:ascii="Times New Roman" w:hAnsi="Times New Roman" w:cs="Times New Roman"/>
          <w:b/>
          <w:sz w:val="28"/>
          <w:szCs w:val="28"/>
        </w:rPr>
        <w:t>Порядок оформления решений Ко</w:t>
      </w:r>
      <w:r w:rsidR="004D74B7" w:rsidRPr="00ED13C3">
        <w:rPr>
          <w:rFonts w:ascii="Times New Roman" w:hAnsi="Times New Roman" w:cs="Times New Roman"/>
          <w:b/>
          <w:sz w:val="28"/>
          <w:szCs w:val="28"/>
        </w:rPr>
        <w:softHyphen/>
        <w:t>миссии</w:t>
      </w:r>
    </w:p>
    <w:p w:rsidR="004D74B7" w:rsidRPr="00ED13C3" w:rsidRDefault="004D74B7" w:rsidP="00D17957">
      <w:pPr>
        <w:pStyle w:val="1"/>
        <w:shd w:val="clear" w:color="auto" w:fill="auto"/>
        <w:spacing w:line="276" w:lineRule="auto"/>
        <w:ind w:left="20" w:right="20"/>
        <w:rPr>
          <w:rFonts w:ascii="Times New Roman" w:hAnsi="Times New Roman" w:cs="Times New Roman"/>
          <w:sz w:val="28"/>
          <w:szCs w:val="28"/>
        </w:rPr>
      </w:pPr>
      <w:r w:rsidRPr="00ED13C3">
        <w:rPr>
          <w:rFonts w:ascii="Times New Roman" w:hAnsi="Times New Roman" w:cs="Times New Roman"/>
          <w:sz w:val="28"/>
          <w:szCs w:val="28"/>
        </w:rPr>
        <w:t>4.1. Решени</w:t>
      </w:r>
      <w:r w:rsidR="00D17957">
        <w:rPr>
          <w:rFonts w:ascii="Times New Roman" w:hAnsi="Times New Roman" w:cs="Times New Roman"/>
          <w:sz w:val="28"/>
          <w:szCs w:val="28"/>
        </w:rPr>
        <w:t>е</w:t>
      </w:r>
      <w:r w:rsidRPr="00ED13C3">
        <w:rPr>
          <w:rFonts w:ascii="Times New Roman" w:hAnsi="Times New Roman" w:cs="Times New Roman"/>
          <w:sz w:val="28"/>
          <w:szCs w:val="28"/>
        </w:rPr>
        <w:t xml:space="preserve"> Комиссии оформля</w:t>
      </w:r>
      <w:r w:rsidR="00D17957">
        <w:rPr>
          <w:rFonts w:ascii="Times New Roman" w:hAnsi="Times New Roman" w:cs="Times New Roman"/>
          <w:sz w:val="28"/>
          <w:szCs w:val="28"/>
        </w:rPr>
        <w:t>е</w:t>
      </w:r>
      <w:r w:rsidRPr="00ED13C3">
        <w:rPr>
          <w:rFonts w:ascii="Times New Roman" w:hAnsi="Times New Roman" w:cs="Times New Roman"/>
          <w:sz w:val="28"/>
          <w:szCs w:val="28"/>
        </w:rPr>
        <w:t>тся протокол</w:t>
      </w:r>
      <w:r w:rsidR="00D17957">
        <w:rPr>
          <w:rFonts w:ascii="Times New Roman" w:hAnsi="Times New Roman" w:cs="Times New Roman"/>
          <w:sz w:val="28"/>
          <w:szCs w:val="28"/>
        </w:rPr>
        <w:t>ом</w:t>
      </w:r>
      <w:r w:rsidRPr="00ED13C3">
        <w:rPr>
          <w:rFonts w:ascii="Times New Roman" w:hAnsi="Times New Roman" w:cs="Times New Roman"/>
          <w:sz w:val="28"/>
          <w:szCs w:val="28"/>
        </w:rPr>
        <w:t>, котор</w:t>
      </w:r>
      <w:r w:rsidR="00D17957">
        <w:rPr>
          <w:rFonts w:ascii="Times New Roman" w:hAnsi="Times New Roman" w:cs="Times New Roman"/>
          <w:sz w:val="28"/>
          <w:szCs w:val="28"/>
        </w:rPr>
        <w:t>о</w:t>
      </w:r>
      <w:r w:rsidRPr="00ED13C3">
        <w:rPr>
          <w:rFonts w:ascii="Times New Roman" w:hAnsi="Times New Roman" w:cs="Times New Roman"/>
          <w:sz w:val="28"/>
          <w:szCs w:val="28"/>
        </w:rPr>
        <w:t>е подписывает пред</w:t>
      </w:r>
      <w:r w:rsidRPr="00ED13C3">
        <w:rPr>
          <w:rFonts w:ascii="Times New Roman" w:hAnsi="Times New Roman" w:cs="Times New Roman"/>
          <w:sz w:val="28"/>
          <w:szCs w:val="28"/>
        </w:rPr>
        <w:softHyphen/>
        <w:t>седатель и секретарь Комиссии.</w:t>
      </w:r>
    </w:p>
    <w:p w:rsidR="004D74B7" w:rsidRPr="00ED13C3" w:rsidRDefault="00D17957" w:rsidP="00D17957">
      <w:pPr>
        <w:pStyle w:val="25"/>
        <w:shd w:val="clear" w:color="auto" w:fill="auto"/>
        <w:tabs>
          <w:tab w:val="left" w:pos="572"/>
          <w:tab w:val="left" w:pos="1705"/>
        </w:tabs>
        <w:spacing w:line="276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</w:t>
      </w:r>
      <w:r w:rsidR="004D74B7" w:rsidRPr="00ED13C3">
        <w:rPr>
          <w:rFonts w:ascii="Times New Roman" w:hAnsi="Times New Roman" w:cs="Times New Roman"/>
          <w:sz w:val="28"/>
          <w:szCs w:val="28"/>
        </w:rPr>
        <w:t>Член Комиссии,</w:t>
      </w:r>
      <w:r w:rsidR="004D74B7" w:rsidRPr="00ED13C3">
        <w:rPr>
          <w:rStyle w:val="TimesNewRoman13pt"/>
          <w:rFonts w:eastAsia="Arial Narrow"/>
          <w:sz w:val="28"/>
          <w:szCs w:val="28"/>
        </w:rPr>
        <w:t xml:space="preserve"> </w:t>
      </w:r>
      <w:r w:rsidR="004D74B7" w:rsidRPr="00ED13C3">
        <w:rPr>
          <w:rStyle w:val="TimesNewRoman13pt"/>
          <w:rFonts w:eastAsia="Arial Narrow"/>
          <w:b w:val="0"/>
          <w:sz w:val="28"/>
          <w:szCs w:val="28"/>
        </w:rPr>
        <w:t>не</w:t>
      </w:r>
      <w:r w:rsidR="004D74B7" w:rsidRPr="00ED13C3">
        <w:rPr>
          <w:rFonts w:ascii="Times New Roman" w:hAnsi="Times New Roman" w:cs="Times New Roman"/>
          <w:sz w:val="28"/>
          <w:szCs w:val="28"/>
        </w:rPr>
        <w:t xml:space="preserve"> согласный с ее решение</w:t>
      </w:r>
      <w:r>
        <w:rPr>
          <w:rFonts w:ascii="Times New Roman" w:hAnsi="Times New Roman" w:cs="Times New Roman"/>
          <w:sz w:val="28"/>
          <w:szCs w:val="28"/>
        </w:rPr>
        <w:t>м</w:t>
      </w:r>
      <w:r w:rsidR="004D74B7" w:rsidRPr="00ED13C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D74B7" w:rsidRPr="00ED13C3">
        <w:rPr>
          <w:rFonts w:ascii="Times New Roman" w:hAnsi="Times New Roman" w:cs="Times New Roman"/>
          <w:sz w:val="28"/>
          <w:szCs w:val="28"/>
        </w:rPr>
        <w:t>вправе в письменной форме изложить свое мнение, которое подлежит обязательному приобщению к протоколу и с которые должны быть ознакомлены стороны спора.</w:t>
      </w:r>
    </w:p>
    <w:p w:rsidR="004D74B7" w:rsidRPr="00ED13C3" w:rsidRDefault="00D17957" w:rsidP="00D17957">
      <w:pPr>
        <w:pStyle w:val="25"/>
        <w:shd w:val="clear" w:color="auto" w:fill="auto"/>
        <w:tabs>
          <w:tab w:val="left" w:pos="548"/>
        </w:tabs>
        <w:spacing w:after="180" w:line="276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</w:t>
      </w:r>
      <w:r w:rsidR="004D74B7" w:rsidRPr="00ED13C3">
        <w:rPr>
          <w:rFonts w:ascii="Times New Roman" w:hAnsi="Times New Roman" w:cs="Times New Roman"/>
          <w:sz w:val="28"/>
          <w:szCs w:val="28"/>
        </w:rPr>
        <w:t>Копии протокола в течение трех ра</w:t>
      </w:r>
      <w:r w:rsidR="004D74B7" w:rsidRPr="00ED13C3">
        <w:rPr>
          <w:rFonts w:ascii="Times New Roman" w:hAnsi="Times New Roman" w:cs="Times New Roman"/>
          <w:sz w:val="28"/>
          <w:szCs w:val="28"/>
        </w:rPr>
        <w:softHyphen/>
        <w:t xml:space="preserve">бочих дней со дня заседания передаются </w:t>
      </w:r>
      <w:r>
        <w:rPr>
          <w:rFonts w:ascii="Times New Roman" w:hAnsi="Times New Roman" w:cs="Times New Roman"/>
          <w:sz w:val="28"/>
          <w:szCs w:val="28"/>
        </w:rPr>
        <w:t>заявителю или его представителям</w:t>
      </w:r>
      <w:r w:rsidR="004D74B7" w:rsidRPr="00ED13C3">
        <w:rPr>
          <w:rStyle w:val="TimesNewRoman13pt"/>
          <w:rFonts w:eastAsia="Arial Narrow"/>
          <w:b w:val="0"/>
          <w:sz w:val="28"/>
          <w:szCs w:val="28"/>
        </w:rPr>
        <w:t>, а</w:t>
      </w:r>
      <w:r w:rsidR="004D74B7" w:rsidRPr="00ED13C3">
        <w:rPr>
          <w:rFonts w:ascii="Times New Roman" w:hAnsi="Times New Roman" w:cs="Times New Roman"/>
          <w:sz w:val="28"/>
          <w:szCs w:val="28"/>
        </w:rPr>
        <w:t xml:space="preserve"> также по решению Комиссии</w:t>
      </w:r>
      <w:r w:rsidR="004D74B7" w:rsidRPr="00ED13C3">
        <w:rPr>
          <w:rStyle w:val="85pt"/>
          <w:rFonts w:ascii="Times New Roman" w:hAnsi="Times New Roman" w:cs="Times New Roman"/>
          <w:sz w:val="28"/>
          <w:szCs w:val="28"/>
        </w:rPr>
        <w:t xml:space="preserve"> иным</w:t>
      </w:r>
      <w:r w:rsidR="004D74B7" w:rsidRPr="00ED13C3">
        <w:rPr>
          <w:rFonts w:ascii="Times New Roman" w:hAnsi="Times New Roman" w:cs="Times New Roman"/>
          <w:sz w:val="28"/>
          <w:szCs w:val="28"/>
        </w:rPr>
        <w:t xml:space="preserve"> заинтересо</w:t>
      </w:r>
      <w:r w:rsidR="004D74B7" w:rsidRPr="00ED13C3">
        <w:rPr>
          <w:rFonts w:ascii="Times New Roman" w:hAnsi="Times New Roman" w:cs="Times New Roman"/>
          <w:sz w:val="28"/>
          <w:szCs w:val="28"/>
        </w:rPr>
        <w:softHyphen/>
        <w:t>ванным лицам.</w:t>
      </w:r>
    </w:p>
    <w:p w:rsidR="004D74B7" w:rsidRPr="00ED13C3" w:rsidRDefault="004D74B7" w:rsidP="00ED13C3">
      <w:pPr>
        <w:pStyle w:val="23"/>
        <w:keepNext/>
        <w:keepLines/>
        <w:shd w:val="clear" w:color="auto" w:fill="auto"/>
        <w:spacing w:before="0" w:line="276" w:lineRule="auto"/>
        <w:ind w:left="20" w:right="20"/>
        <w:rPr>
          <w:rFonts w:ascii="Times New Roman" w:hAnsi="Times New Roman" w:cs="Times New Roman"/>
          <w:b/>
          <w:sz w:val="28"/>
          <w:szCs w:val="28"/>
        </w:rPr>
      </w:pPr>
      <w:r w:rsidRPr="00ED13C3">
        <w:rPr>
          <w:rFonts w:ascii="Times New Roman" w:hAnsi="Times New Roman" w:cs="Times New Roman"/>
          <w:b/>
          <w:sz w:val="28"/>
          <w:szCs w:val="28"/>
        </w:rPr>
        <w:t>5. Обеспечение деятельности Комис</w:t>
      </w:r>
      <w:r w:rsidRPr="00ED13C3">
        <w:rPr>
          <w:rFonts w:ascii="Times New Roman" w:hAnsi="Times New Roman" w:cs="Times New Roman"/>
          <w:b/>
          <w:sz w:val="28"/>
          <w:szCs w:val="28"/>
        </w:rPr>
        <w:softHyphen/>
        <w:t>сии</w:t>
      </w:r>
    </w:p>
    <w:p w:rsidR="004D74B7" w:rsidRPr="00ED13C3" w:rsidRDefault="004D74B7" w:rsidP="00ED13C3">
      <w:pPr>
        <w:pStyle w:val="23"/>
        <w:keepNext/>
        <w:keepLines/>
        <w:shd w:val="clear" w:color="auto" w:fill="auto"/>
        <w:spacing w:before="0" w:line="276" w:lineRule="auto"/>
        <w:ind w:left="20" w:right="20"/>
        <w:rPr>
          <w:rFonts w:ascii="Times New Roman" w:hAnsi="Times New Roman" w:cs="Times New Roman"/>
          <w:sz w:val="28"/>
          <w:szCs w:val="28"/>
        </w:rPr>
      </w:pPr>
    </w:p>
    <w:p w:rsidR="004D74B7" w:rsidRPr="00ED13C3" w:rsidRDefault="004D74B7" w:rsidP="00ED13C3">
      <w:pPr>
        <w:pStyle w:val="25"/>
        <w:shd w:val="clear" w:color="auto" w:fill="auto"/>
        <w:spacing w:line="276" w:lineRule="auto"/>
        <w:ind w:left="20" w:right="20" w:firstLine="160"/>
        <w:jc w:val="both"/>
        <w:rPr>
          <w:rFonts w:ascii="Times New Roman" w:hAnsi="Times New Roman" w:cs="Times New Roman"/>
          <w:sz w:val="28"/>
          <w:szCs w:val="28"/>
        </w:rPr>
      </w:pPr>
      <w:r w:rsidRPr="00ED13C3">
        <w:rPr>
          <w:rFonts w:ascii="Times New Roman" w:hAnsi="Times New Roman" w:cs="Times New Roman"/>
          <w:sz w:val="28"/>
          <w:szCs w:val="28"/>
        </w:rPr>
        <w:t>5.1.Организационно-техническое и документационное обеспечение деятельно</w:t>
      </w:r>
      <w:r w:rsidRPr="00ED13C3">
        <w:rPr>
          <w:rFonts w:ascii="Times New Roman" w:hAnsi="Times New Roman" w:cs="Times New Roman"/>
          <w:sz w:val="28"/>
          <w:szCs w:val="28"/>
        </w:rPr>
        <w:softHyphen/>
        <w:t>сти Комиссии, а также информирование членов Комиссии о вопросах, включен</w:t>
      </w:r>
      <w:r w:rsidRPr="00ED13C3">
        <w:rPr>
          <w:rFonts w:ascii="Times New Roman" w:hAnsi="Times New Roman" w:cs="Times New Roman"/>
          <w:sz w:val="28"/>
          <w:szCs w:val="28"/>
        </w:rPr>
        <w:softHyphen/>
        <w:t>ных в повестку дня, о дате, времени и ме</w:t>
      </w:r>
      <w:r w:rsidRPr="00ED13C3">
        <w:rPr>
          <w:rFonts w:ascii="Times New Roman" w:hAnsi="Times New Roman" w:cs="Times New Roman"/>
          <w:sz w:val="28"/>
          <w:szCs w:val="28"/>
        </w:rPr>
        <w:softHyphen/>
        <w:t>сте проведения заседания, ознакомление членов Комиссии с материалами, пред</w:t>
      </w:r>
      <w:r w:rsidRPr="00ED13C3">
        <w:rPr>
          <w:rFonts w:ascii="Times New Roman" w:hAnsi="Times New Roman" w:cs="Times New Roman"/>
          <w:sz w:val="28"/>
          <w:szCs w:val="28"/>
        </w:rPr>
        <w:softHyphen/>
        <w:t>ставляемыми для обсуждения на заседа</w:t>
      </w:r>
      <w:r w:rsidRPr="00ED13C3">
        <w:rPr>
          <w:rFonts w:ascii="Times New Roman" w:hAnsi="Times New Roman" w:cs="Times New Roman"/>
          <w:sz w:val="28"/>
          <w:szCs w:val="28"/>
        </w:rPr>
        <w:softHyphen/>
        <w:t>нии Комиссии, осуществляется секрета</w:t>
      </w:r>
      <w:r w:rsidRPr="00ED13C3">
        <w:rPr>
          <w:rFonts w:ascii="Times New Roman" w:hAnsi="Times New Roman" w:cs="Times New Roman"/>
          <w:sz w:val="28"/>
          <w:szCs w:val="28"/>
        </w:rPr>
        <w:softHyphen/>
        <w:t>рем Комиссии.</w:t>
      </w:r>
    </w:p>
    <w:p w:rsidR="004D74B7" w:rsidRPr="00ED13C3" w:rsidRDefault="00234B52" w:rsidP="00234B52">
      <w:pPr>
        <w:pStyle w:val="25"/>
        <w:shd w:val="clear" w:color="auto" w:fill="auto"/>
        <w:tabs>
          <w:tab w:val="left" w:pos="538"/>
        </w:tabs>
        <w:spacing w:line="276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</w:t>
      </w:r>
      <w:r w:rsidR="004D74B7" w:rsidRPr="00ED13C3">
        <w:rPr>
          <w:rFonts w:ascii="Times New Roman" w:hAnsi="Times New Roman" w:cs="Times New Roman"/>
          <w:sz w:val="28"/>
          <w:szCs w:val="28"/>
        </w:rPr>
        <w:t>Делопроизводство Комиссии ведет</w:t>
      </w:r>
      <w:r w:rsidR="004D74B7" w:rsidRPr="00ED13C3">
        <w:rPr>
          <w:rFonts w:ascii="Times New Roman" w:hAnsi="Times New Roman" w:cs="Times New Roman"/>
          <w:sz w:val="28"/>
          <w:szCs w:val="28"/>
        </w:rPr>
        <w:softHyphen/>
        <w:t>ся в соответствии с действующим законо</w:t>
      </w:r>
      <w:r w:rsidR="004D74B7" w:rsidRPr="00ED13C3">
        <w:rPr>
          <w:rFonts w:ascii="Times New Roman" w:hAnsi="Times New Roman" w:cs="Times New Roman"/>
          <w:sz w:val="28"/>
          <w:szCs w:val="28"/>
        </w:rPr>
        <w:softHyphen/>
        <w:t>дательством.</w:t>
      </w:r>
    </w:p>
    <w:p w:rsidR="004D74B7" w:rsidRPr="00ED13C3" w:rsidRDefault="00234B52" w:rsidP="00234B52">
      <w:pPr>
        <w:pStyle w:val="25"/>
        <w:shd w:val="clear" w:color="auto" w:fill="auto"/>
        <w:tabs>
          <w:tab w:val="left" w:pos="548"/>
        </w:tabs>
        <w:spacing w:after="188" w:line="276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</w:t>
      </w:r>
      <w:r w:rsidR="004D74B7" w:rsidRPr="00ED13C3">
        <w:rPr>
          <w:rFonts w:ascii="Times New Roman" w:hAnsi="Times New Roman" w:cs="Times New Roman"/>
          <w:sz w:val="28"/>
          <w:szCs w:val="28"/>
        </w:rPr>
        <w:t>Протоколы заседания Комиссии, за</w:t>
      </w:r>
      <w:r w:rsidR="004D74B7" w:rsidRPr="00ED13C3">
        <w:rPr>
          <w:rFonts w:ascii="Times New Roman" w:hAnsi="Times New Roman" w:cs="Times New Roman"/>
          <w:sz w:val="28"/>
          <w:szCs w:val="28"/>
        </w:rPr>
        <w:softHyphen/>
        <w:t>явления и материалы по существу рассма</w:t>
      </w:r>
      <w:r w:rsidR="004D74B7" w:rsidRPr="00ED13C3">
        <w:rPr>
          <w:rFonts w:ascii="Times New Roman" w:hAnsi="Times New Roman" w:cs="Times New Roman"/>
          <w:sz w:val="28"/>
          <w:szCs w:val="28"/>
        </w:rPr>
        <w:softHyphen/>
        <w:t xml:space="preserve">триваемых споров хранятся </w:t>
      </w:r>
      <w:r w:rsidR="00D17957">
        <w:rPr>
          <w:rFonts w:ascii="Times New Roman" w:hAnsi="Times New Roman" w:cs="Times New Roman"/>
          <w:sz w:val="28"/>
          <w:szCs w:val="28"/>
        </w:rPr>
        <w:t xml:space="preserve">три года, </w:t>
      </w:r>
      <w:r w:rsidR="004D74B7" w:rsidRPr="00ED13C3">
        <w:rPr>
          <w:rFonts w:ascii="Times New Roman" w:hAnsi="Times New Roman" w:cs="Times New Roman"/>
          <w:sz w:val="28"/>
          <w:szCs w:val="28"/>
        </w:rPr>
        <w:t>в составе от</w:t>
      </w:r>
      <w:r w:rsidR="004D74B7" w:rsidRPr="00ED13C3">
        <w:rPr>
          <w:rFonts w:ascii="Times New Roman" w:hAnsi="Times New Roman" w:cs="Times New Roman"/>
          <w:sz w:val="28"/>
          <w:szCs w:val="28"/>
        </w:rPr>
        <w:softHyphen/>
        <w:t xml:space="preserve">дельного дела в архиве Школы. </w:t>
      </w:r>
    </w:p>
    <w:p w:rsidR="004D74B7" w:rsidRPr="00ED13C3" w:rsidRDefault="004D74B7" w:rsidP="00ED13C3">
      <w:pPr>
        <w:pStyle w:val="1"/>
        <w:shd w:val="clear" w:color="auto" w:fill="auto"/>
        <w:tabs>
          <w:tab w:val="left" w:pos="572"/>
        </w:tabs>
        <w:spacing w:line="276" w:lineRule="auto"/>
        <w:ind w:left="200" w:right="20"/>
        <w:jc w:val="both"/>
        <w:rPr>
          <w:rFonts w:ascii="Times New Roman" w:hAnsi="Times New Roman" w:cs="Times New Roman"/>
          <w:sz w:val="28"/>
          <w:szCs w:val="28"/>
        </w:rPr>
      </w:pPr>
    </w:p>
    <w:p w:rsidR="00265C15" w:rsidRDefault="00265C15" w:rsidP="00ED13C3">
      <w:pPr>
        <w:spacing w:line="276" w:lineRule="auto"/>
        <w:rPr>
          <w:sz w:val="28"/>
          <w:szCs w:val="28"/>
        </w:rPr>
      </w:pPr>
    </w:p>
    <w:p w:rsidR="00D57322" w:rsidRDefault="00D57322" w:rsidP="00ED13C3">
      <w:pPr>
        <w:spacing w:line="276" w:lineRule="auto"/>
        <w:rPr>
          <w:sz w:val="28"/>
          <w:szCs w:val="28"/>
        </w:rPr>
      </w:pPr>
    </w:p>
    <w:p w:rsidR="00D57322" w:rsidRDefault="00D57322" w:rsidP="00ED13C3">
      <w:pPr>
        <w:spacing w:line="276" w:lineRule="auto"/>
        <w:rPr>
          <w:sz w:val="28"/>
          <w:szCs w:val="28"/>
        </w:rPr>
      </w:pPr>
    </w:p>
    <w:p w:rsidR="00D57322" w:rsidRDefault="00D57322" w:rsidP="00ED13C3">
      <w:pPr>
        <w:spacing w:line="276" w:lineRule="auto"/>
        <w:rPr>
          <w:sz w:val="28"/>
          <w:szCs w:val="28"/>
        </w:rPr>
      </w:pPr>
    </w:p>
    <w:p w:rsidR="00D57322" w:rsidRDefault="00D57322" w:rsidP="00ED13C3">
      <w:pPr>
        <w:spacing w:line="276" w:lineRule="auto"/>
        <w:rPr>
          <w:sz w:val="28"/>
          <w:szCs w:val="28"/>
        </w:rPr>
      </w:pPr>
    </w:p>
    <w:p w:rsidR="00D57322" w:rsidRDefault="00D57322" w:rsidP="00ED13C3">
      <w:pPr>
        <w:spacing w:line="276" w:lineRule="auto"/>
        <w:rPr>
          <w:sz w:val="28"/>
          <w:szCs w:val="28"/>
        </w:rPr>
      </w:pPr>
    </w:p>
    <w:p w:rsidR="00D57322" w:rsidRDefault="00D57322" w:rsidP="00ED13C3">
      <w:pPr>
        <w:spacing w:line="276" w:lineRule="auto"/>
        <w:rPr>
          <w:sz w:val="28"/>
          <w:szCs w:val="28"/>
        </w:rPr>
      </w:pPr>
    </w:p>
    <w:p w:rsidR="00D57322" w:rsidRDefault="00D57322" w:rsidP="00ED13C3">
      <w:pPr>
        <w:spacing w:line="276" w:lineRule="auto"/>
        <w:rPr>
          <w:sz w:val="28"/>
          <w:szCs w:val="28"/>
        </w:rPr>
      </w:pPr>
    </w:p>
    <w:p w:rsidR="00D57322" w:rsidRDefault="00D57322" w:rsidP="00ED13C3">
      <w:pPr>
        <w:spacing w:line="276" w:lineRule="auto"/>
        <w:rPr>
          <w:sz w:val="28"/>
          <w:szCs w:val="28"/>
        </w:rPr>
      </w:pPr>
    </w:p>
    <w:p w:rsidR="00D57322" w:rsidRDefault="00D57322" w:rsidP="00ED13C3">
      <w:pPr>
        <w:spacing w:line="276" w:lineRule="auto"/>
        <w:rPr>
          <w:sz w:val="28"/>
          <w:szCs w:val="28"/>
        </w:rPr>
      </w:pPr>
    </w:p>
    <w:p w:rsidR="00D57322" w:rsidRDefault="00D57322" w:rsidP="00ED13C3">
      <w:pPr>
        <w:spacing w:line="276" w:lineRule="auto"/>
        <w:rPr>
          <w:sz w:val="28"/>
          <w:szCs w:val="28"/>
        </w:rPr>
      </w:pPr>
    </w:p>
    <w:p w:rsidR="00D57322" w:rsidRDefault="00D57322" w:rsidP="00ED13C3">
      <w:pPr>
        <w:spacing w:line="276" w:lineRule="auto"/>
        <w:rPr>
          <w:sz w:val="28"/>
          <w:szCs w:val="28"/>
        </w:rPr>
      </w:pPr>
    </w:p>
    <w:p w:rsidR="00D57322" w:rsidRDefault="00D57322" w:rsidP="00ED13C3">
      <w:pPr>
        <w:spacing w:line="276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40425" cy="8394404"/>
            <wp:effectExtent l="19050" t="0" r="3175" b="0"/>
            <wp:docPr id="2" name="Рисунок 2" descr="D:\Рабочий стол\локальтные акты скан\Полож-е о комиссии по урегулирование споров между участ-ми  2 с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й стол\локальтные акты скан\Полож-е о комиссии по урегулирование споров между участ-ми  2 ст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7322" w:rsidRDefault="00D57322" w:rsidP="00ED13C3">
      <w:pPr>
        <w:spacing w:line="276" w:lineRule="auto"/>
        <w:rPr>
          <w:sz w:val="28"/>
          <w:szCs w:val="28"/>
        </w:rPr>
      </w:pPr>
    </w:p>
    <w:sectPr w:rsidR="00D57322" w:rsidSect="00265C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8101B"/>
    <w:multiLevelType w:val="multilevel"/>
    <w:tmpl w:val="3CECAA3C"/>
    <w:lvl w:ilvl="0">
      <w:start w:val="1"/>
      <w:numFmt w:val="bullet"/>
      <w:lvlText w:val="•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8C36C96"/>
    <w:multiLevelType w:val="multilevel"/>
    <w:tmpl w:val="92BE04AE"/>
    <w:lvl w:ilvl="0">
      <w:start w:val="4"/>
      <w:numFmt w:val="decimal"/>
      <w:lvlText w:val="3.%1."/>
      <w:lvlJc w:val="left"/>
      <w:rPr>
        <w:rFonts w:ascii="Times New Roman" w:eastAsia="Tahom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84E4015"/>
    <w:multiLevelType w:val="multilevel"/>
    <w:tmpl w:val="6E1C9A06"/>
    <w:lvl w:ilvl="0">
      <w:start w:val="1"/>
      <w:numFmt w:val="decimal"/>
      <w:lvlText w:val="1.%1."/>
      <w:lvlJc w:val="left"/>
      <w:rPr>
        <w:rFonts w:ascii="Times New Roman" w:eastAsia="MS Reference Sans Serif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0941CB2"/>
    <w:multiLevelType w:val="multilevel"/>
    <w:tmpl w:val="B5306708"/>
    <w:lvl w:ilvl="0">
      <w:start w:val="2"/>
      <w:numFmt w:val="decimal"/>
      <w:lvlText w:val="4.%1."/>
      <w:lvlJc w:val="left"/>
      <w:rPr>
        <w:rFonts w:ascii="Times New Roman" w:eastAsia="Arial Narrow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0B349A6"/>
    <w:multiLevelType w:val="multilevel"/>
    <w:tmpl w:val="CC26610A"/>
    <w:lvl w:ilvl="0">
      <w:start w:val="5"/>
      <w:numFmt w:val="decimal"/>
      <w:lvlText w:val="2.%1."/>
      <w:lvlJc w:val="left"/>
      <w:rPr>
        <w:rFonts w:ascii="Times New Roman" w:eastAsia="Tahom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6FA2B80"/>
    <w:multiLevelType w:val="multilevel"/>
    <w:tmpl w:val="29AC1B72"/>
    <w:lvl w:ilvl="0">
      <w:start w:val="1"/>
      <w:numFmt w:val="decimal"/>
      <w:lvlText w:val="2.%1."/>
      <w:lvlJc w:val="left"/>
      <w:rPr>
        <w:rFonts w:ascii="Times New Roman" w:eastAsia="MS Reference Sans Serif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F6945D0"/>
    <w:multiLevelType w:val="multilevel"/>
    <w:tmpl w:val="E346A2CE"/>
    <w:lvl w:ilvl="0">
      <w:start w:val="1"/>
      <w:numFmt w:val="decimal"/>
      <w:lvlText w:val="3.%1."/>
      <w:lvlJc w:val="left"/>
      <w:rPr>
        <w:rFonts w:ascii="Times New Roman" w:eastAsia="Tahom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4281866"/>
    <w:multiLevelType w:val="multilevel"/>
    <w:tmpl w:val="95E86C1E"/>
    <w:lvl w:ilvl="0">
      <w:start w:val="2"/>
      <w:numFmt w:val="decimal"/>
      <w:lvlText w:val="5.%1."/>
      <w:lvlJc w:val="left"/>
      <w:rPr>
        <w:rFonts w:ascii="Times New Roman" w:eastAsia="Arial Narrow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2271E8B"/>
    <w:multiLevelType w:val="multilevel"/>
    <w:tmpl w:val="C1905D66"/>
    <w:lvl w:ilvl="0">
      <w:start w:val="1"/>
      <w:numFmt w:val="bullet"/>
      <w:lvlText w:val="•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5"/>
  </w:num>
  <w:num w:numId="3">
    <w:abstractNumId w:val="8"/>
  </w:num>
  <w:num w:numId="4">
    <w:abstractNumId w:val="4"/>
  </w:num>
  <w:num w:numId="5">
    <w:abstractNumId w:val="6"/>
  </w:num>
  <w:num w:numId="6">
    <w:abstractNumId w:val="1"/>
  </w:num>
  <w:num w:numId="7">
    <w:abstractNumId w:val="0"/>
  </w:num>
  <w:num w:numId="8">
    <w:abstractNumId w:val="3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74B7"/>
    <w:rsid w:val="00234B52"/>
    <w:rsid w:val="00265C15"/>
    <w:rsid w:val="003F325F"/>
    <w:rsid w:val="00435270"/>
    <w:rsid w:val="00482887"/>
    <w:rsid w:val="004D74B7"/>
    <w:rsid w:val="00527261"/>
    <w:rsid w:val="005E6DBB"/>
    <w:rsid w:val="007118E4"/>
    <w:rsid w:val="0072049E"/>
    <w:rsid w:val="00721F2E"/>
    <w:rsid w:val="008748EA"/>
    <w:rsid w:val="00AC61D2"/>
    <w:rsid w:val="00B05D98"/>
    <w:rsid w:val="00C07AED"/>
    <w:rsid w:val="00D15BEA"/>
    <w:rsid w:val="00D17957"/>
    <w:rsid w:val="00D57322"/>
    <w:rsid w:val="00D63C1B"/>
    <w:rsid w:val="00ED13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D74B7"/>
    <w:pPr>
      <w:spacing w:after="0" w:line="240" w:lineRule="auto"/>
    </w:pPr>
    <w:rPr>
      <w:rFonts w:eastAsia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4D74B7"/>
    <w:rPr>
      <w:rFonts w:ascii="Sylfaen" w:eastAsia="Sylfaen" w:hAnsi="Sylfaen" w:cs="Sylfaen"/>
      <w:sz w:val="30"/>
      <w:szCs w:val="30"/>
      <w:shd w:val="clear" w:color="auto" w:fill="FFFFFF"/>
    </w:rPr>
  </w:style>
  <w:style w:type="character" w:customStyle="1" w:styleId="a3">
    <w:name w:val="Основной текст_"/>
    <w:basedOn w:val="a0"/>
    <w:link w:val="1"/>
    <w:rsid w:val="004D74B7"/>
    <w:rPr>
      <w:rFonts w:ascii="MS Reference Sans Serif" w:eastAsia="MS Reference Sans Serif" w:hAnsi="MS Reference Sans Serif" w:cs="MS Reference Sans Serif"/>
      <w:sz w:val="15"/>
      <w:szCs w:val="15"/>
      <w:shd w:val="clear" w:color="auto" w:fill="FFFFFF"/>
    </w:rPr>
  </w:style>
  <w:style w:type="character" w:customStyle="1" w:styleId="10">
    <w:name w:val="Заголовок №1_"/>
    <w:basedOn w:val="a0"/>
    <w:link w:val="11"/>
    <w:rsid w:val="004D74B7"/>
    <w:rPr>
      <w:rFonts w:ascii="MS Reference Sans Serif" w:eastAsia="MS Reference Sans Serif" w:hAnsi="MS Reference Sans Serif" w:cs="MS Reference Sans Serif"/>
      <w:sz w:val="17"/>
      <w:szCs w:val="1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D74B7"/>
    <w:pPr>
      <w:shd w:val="clear" w:color="auto" w:fill="FFFFFF"/>
      <w:spacing w:line="0" w:lineRule="atLeast"/>
    </w:pPr>
    <w:rPr>
      <w:rFonts w:ascii="Sylfaen" w:eastAsia="Sylfaen" w:hAnsi="Sylfaen" w:cs="Sylfaen"/>
      <w:color w:val="auto"/>
      <w:sz w:val="30"/>
      <w:szCs w:val="30"/>
      <w:lang w:eastAsia="en-US"/>
    </w:rPr>
  </w:style>
  <w:style w:type="paragraph" w:customStyle="1" w:styleId="1">
    <w:name w:val="Основной текст1"/>
    <w:basedOn w:val="a"/>
    <w:link w:val="a3"/>
    <w:rsid w:val="004D74B7"/>
    <w:pPr>
      <w:shd w:val="clear" w:color="auto" w:fill="FFFFFF"/>
      <w:spacing w:line="230" w:lineRule="exact"/>
    </w:pPr>
    <w:rPr>
      <w:rFonts w:ascii="MS Reference Sans Serif" w:eastAsia="MS Reference Sans Serif" w:hAnsi="MS Reference Sans Serif" w:cs="MS Reference Sans Serif"/>
      <w:color w:val="auto"/>
      <w:sz w:val="15"/>
      <w:szCs w:val="15"/>
      <w:lang w:eastAsia="en-US"/>
    </w:rPr>
  </w:style>
  <w:style w:type="paragraph" w:customStyle="1" w:styleId="11">
    <w:name w:val="Заголовок №1"/>
    <w:basedOn w:val="a"/>
    <w:link w:val="10"/>
    <w:rsid w:val="004D74B7"/>
    <w:pPr>
      <w:shd w:val="clear" w:color="auto" w:fill="FFFFFF"/>
      <w:spacing w:before="180" w:line="230" w:lineRule="exact"/>
      <w:ind w:firstLine="180"/>
      <w:jc w:val="both"/>
      <w:outlineLvl w:val="0"/>
    </w:pPr>
    <w:rPr>
      <w:rFonts w:ascii="MS Reference Sans Serif" w:eastAsia="MS Reference Sans Serif" w:hAnsi="MS Reference Sans Serif" w:cs="MS Reference Sans Serif"/>
      <w:color w:val="auto"/>
      <w:sz w:val="17"/>
      <w:szCs w:val="17"/>
      <w:lang w:eastAsia="en-US"/>
    </w:rPr>
  </w:style>
  <w:style w:type="character" w:customStyle="1" w:styleId="a4">
    <w:name w:val="Основной текст + Полужирный"/>
    <w:basedOn w:val="a3"/>
    <w:rsid w:val="004D74B7"/>
    <w:rPr>
      <w:rFonts w:ascii="Tahoma" w:eastAsia="Tahoma" w:hAnsi="Tahoma" w:cs="Tahoma"/>
      <w:b/>
      <w:bCs/>
      <w:i w:val="0"/>
      <w:iCs w:val="0"/>
      <w:smallCaps w:val="0"/>
      <w:strike w:val="0"/>
      <w:spacing w:val="0"/>
      <w:sz w:val="16"/>
      <w:szCs w:val="16"/>
    </w:rPr>
  </w:style>
  <w:style w:type="character" w:customStyle="1" w:styleId="2-1pt">
    <w:name w:val="Основной текст (2) + Интервал -1 pt"/>
    <w:basedOn w:val="2"/>
    <w:rsid w:val="004D74B7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-20"/>
      <w:sz w:val="16"/>
      <w:szCs w:val="16"/>
    </w:rPr>
  </w:style>
  <w:style w:type="character" w:customStyle="1" w:styleId="21">
    <w:name w:val="Основной текст (2) + Не полужирный"/>
    <w:basedOn w:val="2"/>
    <w:rsid w:val="004D74B7"/>
    <w:rPr>
      <w:rFonts w:ascii="Tahoma" w:eastAsia="Tahoma" w:hAnsi="Tahoma" w:cs="Tahoma"/>
      <w:b/>
      <w:bCs/>
      <w:i w:val="0"/>
      <w:iCs w:val="0"/>
      <w:smallCaps w:val="0"/>
      <w:strike w:val="0"/>
      <w:spacing w:val="0"/>
      <w:sz w:val="16"/>
      <w:szCs w:val="16"/>
    </w:rPr>
  </w:style>
  <w:style w:type="character" w:customStyle="1" w:styleId="22">
    <w:name w:val="Заголовок №2_"/>
    <w:basedOn w:val="a0"/>
    <w:link w:val="23"/>
    <w:rsid w:val="004D74B7"/>
    <w:rPr>
      <w:rFonts w:ascii="Tahoma" w:eastAsia="Tahoma" w:hAnsi="Tahoma" w:cs="Tahoma"/>
      <w:sz w:val="16"/>
      <w:szCs w:val="16"/>
      <w:shd w:val="clear" w:color="auto" w:fill="FFFFFF"/>
    </w:rPr>
  </w:style>
  <w:style w:type="character" w:customStyle="1" w:styleId="24">
    <w:name w:val="Заголовок №2 + Не полужирный"/>
    <w:basedOn w:val="22"/>
    <w:rsid w:val="004D74B7"/>
    <w:rPr>
      <w:b/>
      <w:bCs/>
    </w:rPr>
  </w:style>
  <w:style w:type="paragraph" w:customStyle="1" w:styleId="23">
    <w:name w:val="Заголовок №2"/>
    <w:basedOn w:val="a"/>
    <w:link w:val="22"/>
    <w:rsid w:val="004D74B7"/>
    <w:pPr>
      <w:shd w:val="clear" w:color="auto" w:fill="FFFFFF"/>
      <w:spacing w:before="180" w:line="230" w:lineRule="exact"/>
      <w:ind w:firstLine="160"/>
      <w:jc w:val="both"/>
      <w:outlineLvl w:val="1"/>
    </w:pPr>
    <w:rPr>
      <w:rFonts w:ascii="Tahoma" w:eastAsia="Tahoma" w:hAnsi="Tahoma" w:cs="Tahoma"/>
      <w:color w:val="auto"/>
      <w:sz w:val="16"/>
      <w:szCs w:val="16"/>
      <w:lang w:eastAsia="en-US"/>
    </w:rPr>
  </w:style>
  <w:style w:type="character" w:customStyle="1" w:styleId="TimesNewRoman13pt">
    <w:name w:val="Основной текст + Times New Roman;13 pt;Полужирный"/>
    <w:basedOn w:val="a3"/>
    <w:rsid w:val="004D74B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</w:rPr>
  </w:style>
  <w:style w:type="character" w:customStyle="1" w:styleId="85pt">
    <w:name w:val="Основной текст + 8;5 pt"/>
    <w:basedOn w:val="a3"/>
    <w:rsid w:val="004D74B7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paragraph" w:customStyle="1" w:styleId="25">
    <w:name w:val="Основной текст2"/>
    <w:basedOn w:val="a"/>
    <w:rsid w:val="004D74B7"/>
    <w:pPr>
      <w:shd w:val="clear" w:color="auto" w:fill="FFFFFF"/>
      <w:spacing w:line="0" w:lineRule="atLeast"/>
    </w:pPr>
    <w:rPr>
      <w:rFonts w:ascii="Arial Narrow" w:eastAsia="Arial Narrow" w:hAnsi="Arial Narrow" w:cs="Arial Narrow"/>
      <w:sz w:val="19"/>
      <w:szCs w:val="19"/>
    </w:rPr>
  </w:style>
  <w:style w:type="paragraph" w:styleId="a5">
    <w:name w:val="Normal (Web)"/>
    <w:basedOn w:val="a"/>
    <w:rsid w:val="004D74B7"/>
    <w:pPr>
      <w:spacing w:before="100" w:beforeAutospacing="1" w:after="100" w:afterAutospacing="1"/>
    </w:pPr>
    <w:rPr>
      <w:color w:val="auto"/>
    </w:rPr>
  </w:style>
  <w:style w:type="character" w:styleId="a6">
    <w:name w:val="Strong"/>
    <w:basedOn w:val="a0"/>
    <w:qFormat/>
    <w:rsid w:val="004D74B7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D5732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57322"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7</Pages>
  <Words>1418</Words>
  <Characters>8084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9484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шагидуллина</dc:creator>
  <cp:lastModifiedBy>user</cp:lastModifiedBy>
  <cp:revision>6</cp:revision>
  <dcterms:created xsi:type="dcterms:W3CDTF">2016-06-26T12:25:00Z</dcterms:created>
  <dcterms:modified xsi:type="dcterms:W3CDTF">2016-07-07T12:45:00Z</dcterms:modified>
</cp:coreProperties>
</file>